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4632" w14:textId="77777777" w:rsidR="0026125D" w:rsidRPr="00C26327" w:rsidRDefault="0026125D" w:rsidP="0026125D">
      <w:pPr>
        <w:widowControl w:val="0"/>
        <w:suppressAutoHyphens/>
        <w:jc w:val="center"/>
        <w:rPr>
          <w:rFonts w:ascii="Times New Roman" w:hAnsi="Times New Roman"/>
          <w:sz w:val="18"/>
          <w:szCs w:val="18"/>
        </w:rPr>
      </w:pPr>
      <w:r w:rsidRPr="00C26327">
        <w:rPr>
          <w:rFonts w:ascii="Times New Roman" w:hAnsi="Times New Roman"/>
          <w:b/>
          <w:bCs/>
          <w:sz w:val="18"/>
          <w:szCs w:val="18"/>
        </w:rPr>
        <w:t>MILTON NORTH CAROLINA TOWN HALL/TDH</w:t>
      </w:r>
    </w:p>
    <w:p w14:paraId="203895FA" w14:textId="77777777" w:rsidR="0026125D" w:rsidRPr="00C26327" w:rsidRDefault="0026125D" w:rsidP="0026125D">
      <w:pPr>
        <w:widowControl w:val="0"/>
        <w:suppressAutoHyphens/>
        <w:jc w:val="center"/>
        <w:rPr>
          <w:rFonts w:ascii="Times New Roman" w:hAnsi="Times New Roman"/>
          <w:sz w:val="18"/>
          <w:szCs w:val="18"/>
        </w:rPr>
      </w:pPr>
      <w:r>
        <w:rPr>
          <w:rFonts w:ascii="Times New Roman" w:hAnsi="Times New Roman"/>
          <w:b/>
          <w:bCs/>
          <w:sz w:val="18"/>
          <w:szCs w:val="18"/>
        </w:rPr>
        <w:t xml:space="preserve"> </w:t>
      </w:r>
      <w:r w:rsidRPr="00C26327">
        <w:rPr>
          <w:rFonts w:ascii="Times New Roman" w:hAnsi="Times New Roman"/>
          <w:b/>
          <w:bCs/>
          <w:sz w:val="18"/>
          <w:szCs w:val="18"/>
        </w:rPr>
        <w:t xml:space="preserve">TUESDAY:  </w:t>
      </w:r>
      <w:bookmarkStart w:id="0" w:name="_Hlk54614819"/>
      <w:r>
        <w:rPr>
          <w:rFonts w:ascii="Times New Roman" w:hAnsi="Times New Roman"/>
          <w:b/>
          <w:bCs/>
          <w:sz w:val="18"/>
          <w:szCs w:val="18"/>
        </w:rPr>
        <w:t>May 11</w:t>
      </w:r>
      <w:r w:rsidRPr="00C26327">
        <w:rPr>
          <w:rFonts w:ascii="Times New Roman" w:hAnsi="Times New Roman"/>
          <w:b/>
          <w:bCs/>
          <w:sz w:val="18"/>
          <w:szCs w:val="18"/>
        </w:rPr>
        <w:t>, 202</w:t>
      </w:r>
      <w:bookmarkEnd w:id="0"/>
      <w:r w:rsidRPr="00C26327">
        <w:rPr>
          <w:rFonts w:ascii="Times New Roman" w:hAnsi="Times New Roman"/>
          <w:b/>
          <w:bCs/>
          <w:sz w:val="18"/>
          <w:szCs w:val="18"/>
        </w:rPr>
        <w:t xml:space="preserve">1----7:00 PM. </w:t>
      </w:r>
      <w:r w:rsidRPr="00C26327">
        <w:rPr>
          <w:rFonts w:ascii="Times New Roman" w:hAnsi="Times New Roman"/>
          <w:b/>
          <w:bCs/>
          <w:color w:val="FF0000"/>
          <w:sz w:val="18"/>
          <w:szCs w:val="18"/>
        </w:rPr>
        <w:t>AGENDA</w:t>
      </w:r>
    </w:p>
    <w:p w14:paraId="35DE58EF" w14:textId="77777777" w:rsidR="0026125D" w:rsidRPr="00C26327" w:rsidRDefault="0026125D" w:rsidP="0026125D">
      <w:pPr>
        <w:widowControl w:val="0"/>
        <w:suppressAutoHyphens/>
        <w:jc w:val="center"/>
        <w:rPr>
          <w:rFonts w:ascii="Times New Roman" w:hAnsi="Times New Roman"/>
          <w:sz w:val="18"/>
          <w:szCs w:val="18"/>
        </w:rPr>
      </w:pPr>
      <w:r w:rsidRPr="00C26327">
        <w:rPr>
          <w:rFonts w:ascii="Times New Roman" w:hAnsi="Times New Roman"/>
          <w:b/>
          <w:bCs/>
          <w:sz w:val="18"/>
          <w:szCs w:val="18"/>
        </w:rPr>
        <w:t>Town Hall Hours: Tuesdays 9:00 am.-5:00 pm.</w:t>
      </w:r>
    </w:p>
    <w:p w14:paraId="2E069CBF" w14:textId="77777777" w:rsidR="0026125D" w:rsidRPr="00C26327" w:rsidRDefault="0026125D" w:rsidP="0026125D">
      <w:pPr>
        <w:widowControl w:val="0"/>
        <w:suppressAutoHyphens/>
        <w:jc w:val="center"/>
        <w:rPr>
          <w:rFonts w:ascii="Times New Roman" w:hAnsi="Times New Roman"/>
          <w:b/>
          <w:bCs/>
          <w:color w:val="FF0000"/>
          <w:sz w:val="18"/>
          <w:szCs w:val="18"/>
        </w:rPr>
      </w:pPr>
      <w:r w:rsidRPr="00C26327">
        <w:rPr>
          <w:rFonts w:ascii="Times New Roman" w:hAnsi="Times New Roman"/>
          <w:b/>
          <w:bCs/>
          <w:sz w:val="18"/>
          <w:szCs w:val="18"/>
        </w:rPr>
        <w:t xml:space="preserve">Thursdays- 4:00 pm.-7:00 pm. </w:t>
      </w:r>
      <w:r w:rsidRPr="00C26327">
        <w:rPr>
          <w:rFonts w:ascii="Times New Roman" w:hAnsi="Times New Roman"/>
          <w:b/>
          <w:bCs/>
          <w:color w:val="FF0000"/>
          <w:sz w:val="18"/>
          <w:szCs w:val="18"/>
        </w:rPr>
        <w:t>Payments Only</w:t>
      </w:r>
    </w:p>
    <w:p w14:paraId="4EB80FA5" w14:textId="77777777" w:rsidR="0026125D" w:rsidRPr="00C26327" w:rsidRDefault="0026125D" w:rsidP="0026125D">
      <w:pPr>
        <w:widowControl w:val="0"/>
        <w:suppressAutoHyphens/>
        <w:rPr>
          <w:rFonts w:ascii="Times New Roman" w:hAnsi="Times New Roman"/>
          <w:b/>
          <w:bCs/>
          <w:color w:val="C00000"/>
          <w:sz w:val="18"/>
          <w:szCs w:val="18"/>
        </w:rPr>
      </w:pPr>
      <w:r w:rsidRPr="00C26327">
        <w:rPr>
          <w:rFonts w:ascii="Times New Roman" w:hAnsi="Times New Roman"/>
          <w:b/>
          <w:bCs/>
          <w:color w:val="C00000"/>
          <w:sz w:val="18"/>
          <w:szCs w:val="18"/>
        </w:rPr>
        <w:t xml:space="preserve">ATTENTION: </w:t>
      </w:r>
      <w:r>
        <w:rPr>
          <w:rFonts w:ascii="Times New Roman" w:hAnsi="Times New Roman"/>
          <w:b/>
          <w:bCs/>
          <w:color w:val="C00000"/>
          <w:sz w:val="18"/>
          <w:szCs w:val="18"/>
        </w:rPr>
        <w:t xml:space="preserve">Contact </w:t>
      </w:r>
      <w:r w:rsidRPr="00C26327">
        <w:rPr>
          <w:rFonts w:ascii="Times New Roman" w:hAnsi="Times New Roman"/>
          <w:b/>
          <w:bCs/>
          <w:color w:val="C00000"/>
          <w:sz w:val="18"/>
          <w:szCs w:val="18"/>
        </w:rPr>
        <w:t xml:space="preserve">Town Hall by 2:00 p.m. on the Tuesday the day of the </w:t>
      </w:r>
      <w:r>
        <w:rPr>
          <w:rFonts w:ascii="Times New Roman" w:hAnsi="Times New Roman"/>
          <w:b/>
          <w:bCs/>
          <w:color w:val="C00000"/>
          <w:sz w:val="18"/>
          <w:szCs w:val="18"/>
        </w:rPr>
        <w:t xml:space="preserve">Town </w:t>
      </w:r>
      <w:r w:rsidRPr="00C26327">
        <w:rPr>
          <w:rFonts w:ascii="Times New Roman" w:hAnsi="Times New Roman"/>
          <w:b/>
          <w:bCs/>
          <w:color w:val="C00000"/>
          <w:sz w:val="18"/>
          <w:szCs w:val="18"/>
        </w:rPr>
        <w:t>Meeting and leave your name and your reason</w:t>
      </w:r>
      <w:r>
        <w:rPr>
          <w:rFonts w:ascii="Times New Roman" w:hAnsi="Times New Roman"/>
          <w:b/>
          <w:bCs/>
          <w:color w:val="C00000"/>
          <w:sz w:val="18"/>
          <w:szCs w:val="18"/>
        </w:rPr>
        <w:t xml:space="preserve"> if you would like to speak at Public Comments</w:t>
      </w:r>
      <w:r w:rsidRPr="00C26327">
        <w:rPr>
          <w:rFonts w:ascii="Times New Roman" w:hAnsi="Times New Roman"/>
          <w:b/>
          <w:bCs/>
          <w:color w:val="C00000"/>
          <w:sz w:val="18"/>
          <w:szCs w:val="18"/>
        </w:rPr>
        <w:t xml:space="preserve">. </w:t>
      </w:r>
    </w:p>
    <w:p w14:paraId="063D18FE" w14:textId="77777777" w:rsidR="0026125D" w:rsidRPr="00C91570" w:rsidRDefault="0026125D" w:rsidP="0026125D">
      <w:pPr>
        <w:shd w:val="clear" w:color="auto" w:fill="FFFFFF"/>
        <w:rPr>
          <w:rFonts w:ascii="Times New Roman" w:eastAsia="Times New Roman" w:hAnsi="Times New Roman"/>
          <w:b/>
          <w:bCs/>
          <w:color w:val="C00000"/>
          <w:sz w:val="20"/>
          <w:szCs w:val="20"/>
        </w:rPr>
      </w:pPr>
      <w:r w:rsidRPr="00C91570">
        <w:rPr>
          <w:rFonts w:ascii="Times New Roman" w:eastAsia="Times New Roman" w:hAnsi="Times New Roman"/>
          <w:b/>
          <w:bCs/>
          <w:color w:val="C00000"/>
          <w:sz w:val="20"/>
          <w:szCs w:val="20"/>
        </w:rPr>
        <w:t xml:space="preserve">IF WATER IS SHUT OFF DUE TO NON-PAYMENT THERE IS A $50.00 RECONNECTION FEE AFTER FULL AMOUNT IS PAID. WATER WILL BE CUT BACK ON WITHIN 24 HRS. </w:t>
      </w:r>
    </w:p>
    <w:p w14:paraId="70F478E6" w14:textId="77777777" w:rsidR="0026125D" w:rsidRPr="00C26327" w:rsidRDefault="0026125D" w:rsidP="0026125D">
      <w:pPr>
        <w:shd w:val="clear" w:color="auto" w:fill="FFFFFF"/>
        <w:rPr>
          <w:rFonts w:ascii="Times New Roman" w:eastAsia="Times New Roman" w:hAnsi="Times New Roman"/>
          <w:b/>
          <w:bCs/>
          <w:color w:val="222222"/>
          <w:sz w:val="18"/>
          <w:szCs w:val="18"/>
        </w:rPr>
      </w:pPr>
      <w:r w:rsidRPr="00C26327">
        <w:rPr>
          <w:rFonts w:ascii="Times New Roman" w:hAnsi="Times New Roman"/>
          <w:b/>
          <w:bCs/>
          <w:color w:val="C00000"/>
          <w:sz w:val="18"/>
          <w:szCs w:val="18"/>
          <w:shd w:val="clear" w:color="auto" w:fill="FFFFFF"/>
        </w:rPr>
        <w:t xml:space="preserve">Starting March 9, 2021, residents will be responsible for the cost of replacing and or repairing the black and white filter on the top of the green tank if the filter device is broken. </w:t>
      </w:r>
    </w:p>
    <w:p w14:paraId="6DCF0B55" w14:textId="77777777" w:rsidR="0026125D" w:rsidRPr="00C26327" w:rsidRDefault="0026125D" w:rsidP="0026125D">
      <w:pPr>
        <w:widowControl w:val="0"/>
        <w:rPr>
          <w:rFonts w:ascii="Times New Roman" w:hAnsi="Times New Roman"/>
          <w:sz w:val="18"/>
          <w:szCs w:val="18"/>
        </w:rPr>
      </w:pPr>
      <w:r w:rsidRPr="00C26327">
        <w:rPr>
          <w:rFonts w:ascii="Times New Roman" w:hAnsi="Times New Roman"/>
          <w:b/>
          <w:bCs/>
          <w:sz w:val="18"/>
          <w:szCs w:val="18"/>
        </w:rPr>
        <w:t>CALL MEETING TO ORDER</w:t>
      </w:r>
    </w:p>
    <w:p w14:paraId="3AF2BEC7" w14:textId="77777777" w:rsidR="0026125D" w:rsidRPr="00C26327" w:rsidRDefault="0026125D" w:rsidP="0026125D">
      <w:pPr>
        <w:widowControl w:val="0"/>
        <w:rPr>
          <w:rFonts w:ascii="Times New Roman" w:hAnsi="Times New Roman"/>
          <w:b/>
          <w:bCs/>
          <w:sz w:val="18"/>
          <w:szCs w:val="18"/>
        </w:rPr>
      </w:pPr>
      <w:r w:rsidRPr="00C26327">
        <w:rPr>
          <w:rFonts w:ascii="Times New Roman" w:hAnsi="Times New Roman"/>
          <w:b/>
          <w:bCs/>
          <w:sz w:val="18"/>
          <w:szCs w:val="18"/>
        </w:rPr>
        <w:t>PLEDGE OF ALLEGIANCE</w:t>
      </w:r>
    </w:p>
    <w:p w14:paraId="0D8DBEB9" w14:textId="77777777" w:rsidR="0026125D" w:rsidRPr="00C26327" w:rsidRDefault="0026125D" w:rsidP="0026125D">
      <w:pPr>
        <w:widowControl w:val="0"/>
        <w:suppressAutoHyphens/>
        <w:rPr>
          <w:rFonts w:ascii="Times New Roman" w:hAnsi="Times New Roman"/>
          <w:sz w:val="18"/>
          <w:szCs w:val="18"/>
        </w:rPr>
      </w:pPr>
      <w:r w:rsidRPr="00C26327">
        <w:rPr>
          <w:rFonts w:ascii="Times New Roman" w:hAnsi="Times New Roman"/>
          <w:b/>
          <w:bCs/>
          <w:sz w:val="18"/>
          <w:szCs w:val="18"/>
        </w:rPr>
        <w:t xml:space="preserve">APPROVALS: </w:t>
      </w:r>
    </w:p>
    <w:p w14:paraId="11DA7E4D" w14:textId="77777777" w:rsidR="0026125D" w:rsidRPr="00C26327" w:rsidRDefault="0026125D" w:rsidP="0026125D">
      <w:pPr>
        <w:widowControl w:val="0"/>
        <w:suppressAutoHyphens/>
        <w:ind w:left="720" w:firstLine="720"/>
        <w:rPr>
          <w:rFonts w:ascii="Times New Roman" w:hAnsi="Times New Roman"/>
          <w:sz w:val="18"/>
          <w:szCs w:val="18"/>
        </w:rPr>
      </w:pPr>
      <w:r w:rsidRPr="00C26327">
        <w:rPr>
          <w:rFonts w:ascii="Times New Roman" w:hAnsi="Times New Roman"/>
          <w:b/>
          <w:bCs/>
          <w:sz w:val="18"/>
          <w:szCs w:val="18"/>
        </w:rPr>
        <w:t>Approval of Agenda for May 1</w:t>
      </w:r>
      <w:r>
        <w:rPr>
          <w:rFonts w:ascii="Times New Roman" w:hAnsi="Times New Roman"/>
          <w:b/>
          <w:bCs/>
          <w:sz w:val="18"/>
          <w:szCs w:val="18"/>
        </w:rPr>
        <w:t>1</w:t>
      </w:r>
      <w:r w:rsidRPr="00C26327">
        <w:rPr>
          <w:rFonts w:ascii="Times New Roman" w:hAnsi="Times New Roman"/>
          <w:b/>
          <w:bCs/>
          <w:sz w:val="18"/>
          <w:szCs w:val="18"/>
        </w:rPr>
        <w:t>, 2021</w:t>
      </w:r>
    </w:p>
    <w:p w14:paraId="062C0134" w14:textId="77777777" w:rsidR="0026125D" w:rsidRPr="00C26327" w:rsidRDefault="0026125D" w:rsidP="0026125D">
      <w:pPr>
        <w:widowControl w:val="0"/>
        <w:suppressAutoHyphens/>
        <w:ind w:left="720" w:firstLine="720"/>
        <w:rPr>
          <w:rFonts w:ascii="Times New Roman" w:hAnsi="Times New Roman"/>
          <w:b/>
          <w:bCs/>
          <w:sz w:val="18"/>
          <w:szCs w:val="18"/>
        </w:rPr>
      </w:pPr>
      <w:r w:rsidRPr="00C26327">
        <w:rPr>
          <w:rFonts w:ascii="Times New Roman" w:hAnsi="Times New Roman"/>
          <w:b/>
          <w:bCs/>
          <w:sz w:val="18"/>
          <w:szCs w:val="18"/>
        </w:rPr>
        <w:t xml:space="preserve">Approval of Minutes for April 13, 2021 </w:t>
      </w:r>
    </w:p>
    <w:p w14:paraId="6136E854" w14:textId="77777777" w:rsidR="0026125D" w:rsidRPr="00C26327" w:rsidRDefault="0026125D" w:rsidP="0026125D">
      <w:pPr>
        <w:widowControl w:val="0"/>
        <w:suppressAutoHyphens/>
        <w:rPr>
          <w:rFonts w:ascii="Times New Roman" w:hAnsi="Times New Roman"/>
          <w:b/>
          <w:bCs/>
          <w:sz w:val="18"/>
          <w:szCs w:val="18"/>
        </w:rPr>
      </w:pPr>
      <w:r w:rsidRPr="00C26327">
        <w:rPr>
          <w:rFonts w:ascii="Times New Roman" w:hAnsi="Times New Roman"/>
          <w:b/>
          <w:bCs/>
          <w:sz w:val="18"/>
          <w:szCs w:val="18"/>
        </w:rPr>
        <w:t>Roxanne Palmer: Report from Green Space Committee</w:t>
      </w:r>
    </w:p>
    <w:p w14:paraId="127BC073" w14:textId="77777777" w:rsidR="0026125D" w:rsidRPr="00C26327" w:rsidRDefault="0026125D" w:rsidP="0026125D">
      <w:pPr>
        <w:widowControl w:val="0"/>
        <w:suppressAutoHyphens/>
        <w:rPr>
          <w:rFonts w:ascii="Times New Roman" w:hAnsi="Times New Roman"/>
          <w:b/>
          <w:bCs/>
          <w:sz w:val="18"/>
          <w:szCs w:val="18"/>
        </w:rPr>
      </w:pPr>
      <w:r w:rsidRPr="00C26327">
        <w:rPr>
          <w:rFonts w:ascii="Times New Roman" w:hAnsi="Times New Roman"/>
          <w:b/>
          <w:bCs/>
          <w:sz w:val="18"/>
          <w:szCs w:val="18"/>
        </w:rPr>
        <w:t xml:space="preserve">MAYOR REPORT: </w:t>
      </w:r>
    </w:p>
    <w:p w14:paraId="3092BEC4" w14:textId="77777777" w:rsidR="0026125D" w:rsidRPr="00C26327" w:rsidRDefault="0026125D" w:rsidP="0026125D">
      <w:pPr>
        <w:widowControl w:val="0"/>
        <w:rPr>
          <w:rFonts w:ascii="Times New Roman" w:hAnsi="Times New Roman"/>
          <w:b/>
          <w:bCs/>
          <w:sz w:val="18"/>
          <w:szCs w:val="18"/>
        </w:rPr>
      </w:pPr>
      <w:r w:rsidRPr="00C26327">
        <w:rPr>
          <w:rFonts w:ascii="Times New Roman" w:hAnsi="Times New Roman"/>
          <w:b/>
          <w:bCs/>
          <w:sz w:val="18"/>
          <w:szCs w:val="18"/>
        </w:rPr>
        <w:t xml:space="preserve">STAFF REPORTS: </w:t>
      </w:r>
    </w:p>
    <w:p w14:paraId="08AD2785" w14:textId="77777777" w:rsidR="0026125D" w:rsidRPr="00C26327" w:rsidRDefault="0026125D" w:rsidP="0026125D">
      <w:pPr>
        <w:widowControl w:val="0"/>
        <w:rPr>
          <w:rFonts w:ascii="Times New Roman" w:hAnsi="Times New Roman"/>
          <w:b/>
          <w:bCs/>
          <w:sz w:val="18"/>
          <w:szCs w:val="18"/>
        </w:rPr>
      </w:pPr>
      <w:r w:rsidRPr="00C26327">
        <w:rPr>
          <w:rFonts w:ascii="Times New Roman" w:hAnsi="Times New Roman"/>
          <w:b/>
          <w:bCs/>
          <w:sz w:val="18"/>
          <w:szCs w:val="18"/>
        </w:rPr>
        <w:t xml:space="preserve">OLD BUSINESS: </w:t>
      </w:r>
    </w:p>
    <w:p w14:paraId="75D1C346" w14:textId="77777777" w:rsidR="0026125D" w:rsidRPr="00C26327" w:rsidRDefault="0026125D" w:rsidP="0026125D">
      <w:pPr>
        <w:pStyle w:val="ListParagraph"/>
        <w:widowControl w:val="0"/>
        <w:numPr>
          <w:ilvl w:val="0"/>
          <w:numId w:val="1"/>
        </w:numPr>
        <w:rPr>
          <w:rFonts w:ascii="Times New Roman" w:hAnsi="Times New Roman"/>
          <w:b/>
          <w:bCs/>
          <w:sz w:val="18"/>
          <w:szCs w:val="18"/>
        </w:rPr>
      </w:pPr>
      <w:r w:rsidRPr="00C26327">
        <w:rPr>
          <w:rFonts w:ascii="Times New Roman" w:hAnsi="Times New Roman"/>
          <w:b/>
          <w:bCs/>
          <w:sz w:val="18"/>
          <w:szCs w:val="18"/>
        </w:rPr>
        <w:t>Mayor Patricia Williams: Discussion of cost of pump replacement</w:t>
      </w:r>
    </w:p>
    <w:p w14:paraId="0B3D49D9" w14:textId="77777777" w:rsidR="0026125D" w:rsidRPr="00C26327" w:rsidRDefault="0026125D" w:rsidP="0026125D">
      <w:pPr>
        <w:pStyle w:val="ListParagraph"/>
        <w:widowControl w:val="0"/>
        <w:numPr>
          <w:ilvl w:val="0"/>
          <w:numId w:val="1"/>
        </w:numPr>
        <w:spacing w:line="240" w:lineRule="auto"/>
        <w:rPr>
          <w:rFonts w:ascii="Times New Roman" w:hAnsi="Times New Roman"/>
          <w:b/>
          <w:bCs/>
          <w:sz w:val="18"/>
          <w:szCs w:val="18"/>
        </w:rPr>
      </w:pPr>
      <w:r w:rsidRPr="00C26327">
        <w:rPr>
          <w:rFonts w:ascii="Times New Roman" w:hAnsi="Times New Roman"/>
          <w:b/>
          <w:bCs/>
          <w:sz w:val="18"/>
          <w:szCs w:val="18"/>
        </w:rPr>
        <w:t>Commissioner John Wallace:  Update on Privatizing Water System</w:t>
      </w:r>
    </w:p>
    <w:p w14:paraId="4946AF39" w14:textId="77777777" w:rsidR="0026125D" w:rsidRDefault="0026125D" w:rsidP="0026125D">
      <w:pPr>
        <w:widowControl w:val="0"/>
        <w:rPr>
          <w:rFonts w:ascii="Times New Roman" w:hAnsi="Times New Roman"/>
          <w:b/>
          <w:bCs/>
          <w:sz w:val="18"/>
          <w:szCs w:val="18"/>
        </w:rPr>
      </w:pPr>
      <w:r w:rsidRPr="00C26327">
        <w:rPr>
          <w:rFonts w:ascii="Times New Roman" w:hAnsi="Times New Roman"/>
          <w:b/>
          <w:bCs/>
          <w:sz w:val="18"/>
          <w:szCs w:val="18"/>
        </w:rPr>
        <w:t xml:space="preserve">NEW BUSINESS: </w:t>
      </w:r>
    </w:p>
    <w:p w14:paraId="37BCE9AF" w14:textId="77777777" w:rsidR="0026125D" w:rsidRDefault="0026125D" w:rsidP="0026125D">
      <w:pPr>
        <w:pStyle w:val="ListParagraph"/>
        <w:widowControl w:val="0"/>
        <w:numPr>
          <w:ilvl w:val="0"/>
          <w:numId w:val="2"/>
        </w:numPr>
        <w:rPr>
          <w:rFonts w:ascii="Times New Roman" w:hAnsi="Times New Roman"/>
          <w:b/>
          <w:bCs/>
          <w:sz w:val="18"/>
          <w:szCs w:val="18"/>
        </w:rPr>
      </w:pPr>
      <w:r w:rsidRPr="0045454E">
        <w:rPr>
          <w:rFonts w:ascii="Times New Roman" w:hAnsi="Times New Roman"/>
          <w:b/>
          <w:bCs/>
          <w:sz w:val="18"/>
          <w:szCs w:val="18"/>
        </w:rPr>
        <w:t>Mayor Patricia Williams: Discussion of change in Water Policy</w:t>
      </w:r>
    </w:p>
    <w:p w14:paraId="655DBF74" w14:textId="77777777" w:rsidR="0026125D" w:rsidRPr="0064762D" w:rsidRDefault="0026125D" w:rsidP="0026125D">
      <w:pPr>
        <w:pStyle w:val="ListParagraph"/>
        <w:widowControl w:val="0"/>
        <w:numPr>
          <w:ilvl w:val="0"/>
          <w:numId w:val="2"/>
        </w:numPr>
        <w:rPr>
          <w:rFonts w:ascii="Times New Roman" w:hAnsi="Times New Roman"/>
          <w:b/>
          <w:bCs/>
          <w:sz w:val="18"/>
          <w:szCs w:val="18"/>
        </w:rPr>
      </w:pPr>
      <w:r w:rsidRPr="0064762D">
        <w:rPr>
          <w:rFonts w:ascii="Times New Roman" w:hAnsi="Times New Roman"/>
          <w:b/>
          <w:bCs/>
          <w:sz w:val="18"/>
          <w:szCs w:val="18"/>
        </w:rPr>
        <w:t xml:space="preserve">Commissioner Valerie Sottile:  Compliance to Ordinances </w:t>
      </w:r>
    </w:p>
    <w:p w14:paraId="5886C006" w14:textId="77777777" w:rsidR="0026125D" w:rsidRDefault="0026125D" w:rsidP="0026125D">
      <w:pPr>
        <w:pStyle w:val="ListParagraph"/>
        <w:widowControl w:val="0"/>
        <w:numPr>
          <w:ilvl w:val="0"/>
          <w:numId w:val="2"/>
        </w:numPr>
        <w:rPr>
          <w:rFonts w:ascii="Times New Roman" w:hAnsi="Times New Roman"/>
          <w:b/>
          <w:bCs/>
          <w:sz w:val="18"/>
          <w:szCs w:val="18"/>
        </w:rPr>
      </w:pPr>
      <w:r w:rsidRPr="0064762D">
        <w:rPr>
          <w:rFonts w:ascii="Times New Roman" w:hAnsi="Times New Roman"/>
          <w:b/>
          <w:bCs/>
          <w:sz w:val="18"/>
          <w:szCs w:val="18"/>
        </w:rPr>
        <w:t>Mayor Patricia Williams:  Cost of Copies</w:t>
      </w:r>
    </w:p>
    <w:p w14:paraId="44817BD3" w14:textId="77777777" w:rsidR="0026125D" w:rsidRDefault="0026125D" w:rsidP="0026125D">
      <w:pPr>
        <w:pStyle w:val="ListParagraph"/>
        <w:widowControl w:val="0"/>
        <w:numPr>
          <w:ilvl w:val="0"/>
          <w:numId w:val="2"/>
        </w:numPr>
        <w:rPr>
          <w:rFonts w:ascii="Times New Roman" w:hAnsi="Times New Roman"/>
          <w:b/>
          <w:bCs/>
          <w:sz w:val="18"/>
          <w:szCs w:val="18"/>
        </w:rPr>
      </w:pPr>
      <w:r>
        <w:rPr>
          <w:rFonts w:ascii="Times New Roman" w:hAnsi="Times New Roman"/>
          <w:b/>
          <w:bCs/>
          <w:sz w:val="18"/>
          <w:szCs w:val="18"/>
        </w:rPr>
        <w:t>Budget Consideration-Town of Milton Website</w:t>
      </w:r>
    </w:p>
    <w:p w14:paraId="367818BB" w14:textId="77777777" w:rsidR="0026125D" w:rsidRPr="0064762D" w:rsidRDefault="0026125D" w:rsidP="0026125D">
      <w:pPr>
        <w:pStyle w:val="ListParagraph"/>
        <w:widowControl w:val="0"/>
        <w:numPr>
          <w:ilvl w:val="0"/>
          <w:numId w:val="2"/>
        </w:numPr>
        <w:rPr>
          <w:rFonts w:ascii="Times New Roman" w:hAnsi="Times New Roman"/>
          <w:b/>
          <w:bCs/>
          <w:sz w:val="18"/>
          <w:szCs w:val="18"/>
        </w:rPr>
      </w:pPr>
      <w:r>
        <w:rPr>
          <w:rFonts w:ascii="Times New Roman" w:hAnsi="Times New Roman"/>
          <w:b/>
          <w:bCs/>
          <w:sz w:val="18"/>
          <w:szCs w:val="18"/>
        </w:rPr>
        <w:t>ARP (American Rescue Plan Funding</w:t>
      </w:r>
    </w:p>
    <w:p w14:paraId="385997EC" w14:textId="77777777" w:rsidR="0026125D" w:rsidRPr="00C26327" w:rsidRDefault="0026125D" w:rsidP="0026125D">
      <w:pPr>
        <w:shd w:val="clear" w:color="auto" w:fill="FFFFFF"/>
        <w:rPr>
          <w:rFonts w:ascii="Times New Roman" w:hAnsi="Times New Roman"/>
          <w:b/>
          <w:bCs/>
          <w:sz w:val="18"/>
          <w:szCs w:val="18"/>
        </w:rPr>
      </w:pPr>
      <w:r w:rsidRPr="00C26327">
        <w:rPr>
          <w:rFonts w:ascii="Times New Roman" w:hAnsi="Times New Roman"/>
          <w:b/>
          <w:bCs/>
          <w:sz w:val="18"/>
          <w:szCs w:val="18"/>
        </w:rPr>
        <w:t>COUNCIL MEMBERS REPORTS:</w:t>
      </w:r>
    </w:p>
    <w:p w14:paraId="60261857" w14:textId="77777777" w:rsidR="0026125D" w:rsidRPr="00C26327" w:rsidRDefault="0026125D" w:rsidP="0026125D">
      <w:pPr>
        <w:shd w:val="clear" w:color="auto" w:fill="FFFFFF"/>
        <w:rPr>
          <w:rFonts w:ascii="Times New Roman" w:hAnsi="Times New Roman"/>
          <w:b/>
          <w:bCs/>
          <w:sz w:val="18"/>
          <w:szCs w:val="18"/>
        </w:rPr>
      </w:pPr>
      <w:r w:rsidRPr="00C26327">
        <w:rPr>
          <w:rFonts w:ascii="Times New Roman" w:hAnsi="Times New Roman"/>
          <w:b/>
          <w:bCs/>
          <w:sz w:val="18"/>
          <w:szCs w:val="18"/>
        </w:rPr>
        <w:t xml:space="preserve">Commissioner Cathia Stewart: EDC Reports for </w:t>
      </w:r>
      <w:r>
        <w:rPr>
          <w:rFonts w:ascii="Times New Roman" w:hAnsi="Times New Roman"/>
          <w:b/>
          <w:bCs/>
          <w:sz w:val="18"/>
          <w:szCs w:val="18"/>
        </w:rPr>
        <w:t>May 10</w:t>
      </w:r>
      <w:r w:rsidRPr="00C26327">
        <w:rPr>
          <w:rFonts w:ascii="Times New Roman" w:hAnsi="Times New Roman"/>
          <w:b/>
          <w:bCs/>
          <w:sz w:val="18"/>
          <w:szCs w:val="18"/>
        </w:rPr>
        <w:t xml:space="preserve">, 2021 </w:t>
      </w:r>
    </w:p>
    <w:p w14:paraId="3080B91E" w14:textId="77777777" w:rsidR="0026125D" w:rsidRPr="00C26327" w:rsidRDefault="0026125D" w:rsidP="0026125D">
      <w:pPr>
        <w:shd w:val="clear" w:color="auto" w:fill="FFFFFF"/>
        <w:rPr>
          <w:rFonts w:ascii="Times New Roman" w:hAnsi="Times New Roman"/>
          <w:b/>
          <w:bCs/>
          <w:sz w:val="18"/>
          <w:szCs w:val="18"/>
        </w:rPr>
      </w:pPr>
      <w:r w:rsidRPr="00C26327">
        <w:rPr>
          <w:rFonts w:ascii="Times New Roman" w:hAnsi="Times New Roman"/>
          <w:b/>
          <w:bCs/>
          <w:sz w:val="18"/>
          <w:szCs w:val="18"/>
        </w:rPr>
        <w:t>PUBLIC COMMENTS:</w:t>
      </w:r>
    </w:p>
    <w:p w14:paraId="554A82DF" w14:textId="77777777" w:rsidR="0026125D" w:rsidRPr="00C26327" w:rsidRDefault="0026125D" w:rsidP="0026125D">
      <w:pPr>
        <w:widowControl w:val="0"/>
        <w:rPr>
          <w:rFonts w:ascii="Times New Roman" w:hAnsi="Times New Roman"/>
          <w:b/>
          <w:bCs/>
          <w:sz w:val="18"/>
          <w:szCs w:val="18"/>
        </w:rPr>
      </w:pPr>
      <w:r w:rsidRPr="00C26327">
        <w:rPr>
          <w:rFonts w:ascii="Times New Roman" w:hAnsi="Times New Roman"/>
          <w:b/>
          <w:bCs/>
          <w:sz w:val="18"/>
          <w:szCs w:val="18"/>
        </w:rPr>
        <w:t>CLOSE OF MEETING:</w:t>
      </w:r>
    </w:p>
    <w:p w14:paraId="5323651F" w14:textId="4E3F147E" w:rsidR="0026125D" w:rsidRDefault="0026125D" w:rsidP="0026125D">
      <w:pPr>
        <w:rPr>
          <w:rFonts w:ascii="Times New Roman" w:hAnsi="Times New Roman"/>
          <w:b/>
          <w:bCs/>
        </w:rPr>
      </w:pPr>
      <w:r w:rsidRPr="00C26327">
        <w:rPr>
          <w:rFonts w:ascii="Times New Roman" w:hAnsi="Times New Roman"/>
          <w:b/>
          <w:bCs/>
          <w:color w:val="FF0000"/>
          <w:sz w:val="18"/>
          <w:szCs w:val="18"/>
        </w:rPr>
        <w:t>ZONING PLANNING BOARD MEETINGS: WILL ZOOM 2ND MONDAY IN EACH MONTH.</w:t>
      </w:r>
    </w:p>
    <w:p w14:paraId="3FD6AC31" w14:textId="77777777" w:rsidR="00190F4A" w:rsidRDefault="00190F4A"/>
    <w:sectPr w:rsidR="00190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D5BD4"/>
    <w:multiLevelType w:val="hybridMultilevel"/>
    <w:tmpl w:val="5D643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4323FB"/>
    <w:multiLevelType w:val="hybridMultilevel"/>
    <w:tmpl w:val="3248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5D"/>
    <w:rsid w:val="00190F4A"/>
    <w:rsid w:val="0026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D69E"/>
  <w15:chartTrackingRefBased/>
  <w15:docId w15:val="{FBF91798-F39C-4D77-B7E2-508B2EF8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25D"/>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61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Shirley Wilson</cp:lastModifiedBy>
  <cp:revision>1</cp:revision>
  <dcterms:created xsi:type="dcterms:W3CDTF">2021-08-12T16:04:00Z</dcterms:created>
  <dcterms:modified xsi:type="dcterms:W3CDTF">2021-08-12T16:05:00Z</dcterms:modified>
</cp:coreProperties>
</file>