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A3292E" w:rsidP="005278D1">
      <w:pPr>
        <w:jc w:val="center"/>
      </w:pPr>
      <w:r>
        <w:t xml:space="preserve">MINUTES – AUGUST </w:t>
      </w:r>
      <w:r w:rsidR="00F05320">
        <w:t>5</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A3292E">
        <w:t>yville, North Carolina at 9:00 a</w:t>
      </w:r>
      <w:r w:rsidR="00AE3842">
        <w:t xml:space="preserve">.m. on </w:t>
      </w:r>
      <w:r w:rsidR="00983202">
        <w:t>Monday</w:t>
      </w:r>
      <w:r w:rsidR="00523951">
        <w:t>,</w:t>
      </w:r>
      <w:r w:rsidR="00A3292E">
        <w:t xml:space="preserve"> August </w:t>
      </w:r>
      <w:r w:rsidR="00F05320">
        <w:t>5</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01633">
        <w:t xml:space="preserve">William E.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5C1801">
        <w:t xml:space="preserve">Absent:  Sterling Carter.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F40D35" w:rsidP="005278D1">
      <w:pPr>
        <w:jc w:val="left"/>
      </w:pPr>
      <w:r>
        <w:t>Chairman McVey</w:t>
      </w:r>
      <w:r w:rsidR="005278D1">
        <w:t xml:space="preserve"> opened the meeting with a moment of Silent Prayer.</w:t>
      </w:r>
      <w:r w:rsidR="00D3165C">
        <w:t xml:space="preserve"> </w:t>
      </w:r>
      <w:r w:rsidR="005C1801">
        <w:t xml:space="preserve"> He asked everyone present to remember the victims of the tragic incidents that happened over the weekend.</w:t>
      </w:r>
    </w:p>
    <w:p w:rsidR="009D5A6B" w:rsidRDefault="009D5A6B"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5C1801" w:rsidRDefault="005C1801" w:rsidP="005278D1">
      <w:pPr>
        <w:tabs>
          <w:tab w:val="left" w:pos="1440"/>
          <w:tab w:val="left" w:pos="1872"/>
        </w:tabs>
        <w:jc w:val="left"/>
        <w:rPr>
          <w:szCs w:val="24"/>
        </w:rPr>
      </w:pPr>
      <w:r>
        <w:rPr>
          <w:szCs w:val="24"/>
        </w:rPr>
        <w:t xml:space="preserve">Commissioner Owen asked to make an amendment to the agenda, he asked for Item #9 county Traffic Issues to be removed due to Commissioner S. Carter not being able to be at the meeting today.  </w:t>
      </w:r>
    </w:p>
    <w:p w:rsidR="005C1801" w:rsidRDefault="005C1801"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F05320">
        <w:rPr>
          <w:szCs w:val="24"/>
        </w:rPr>
        <w:t xml:space="preserve"> </w:t>
      </w:r>
      <w:r w:rsidR="005C1801">
        <w:rPr>
          <w:szCs w:val="24"/>
        </w:rPr>
        <w:t>Jefferies</w:t>
      </w:r>
      <w:r w:rsidR="009B033D">
        <w:rPr>
          <w:szCs w:val="24"/>
        </w:rPr>
        <w:t xml:space="preserve"> </w:t>
      </w:r>
      <w:r w:rsidR="000B169F">
        <w:rPr>
          <w:szCs w:val="24"/>
        </w:rPr>
        <w:t>moved, sec</w:t>
      </w:r>
      <w:r w:rsidR="000810AC">
        <w:rPr>
          <w:szCs w:val="24"/>
        </w:rPr>
        <w:t>onded by Commissio</w:t>
      </w:r>
      <w:r w:rsidR="00886BE3">
        <w:rPr>
          <w:szCs w:val="24"/>
        </w:rPr>
        <w:t>ner</w:t>
      </w:r>
      <w:r w:rsidR="00F05320">
        <w:rPr>
          <w:szCs w:val="24"/>
        </w:rPr>
        <w:t xml:space="preserve"> </w:t>
      </w:r>
      <w:r w:rsidR="00921A5D">
        <w:rPr>
          <w:szCs w:val="24"/>
        </w:rPr>
        <w:t>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9B033D">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5C1801" w:rsidP="00DD5929">
      <w:pPr>
        <w:tabs>
          <w:tab w:val="left" w:pos="1440"/>
          <w:tab w:val="left" w:pos="1872"/>
        </w:tabs>
        <w:jc w:val="left"/>
        <w:rPr>
          <w:szCs w:val="24"/>
        </w:rPr>
      </w:pPr>
      <w:r>
        <w:rPr>
          <w:szCs w:val="24"/>
        </w:rPr>
        <w:t>Commissioner Owen</w:t>
      </w:r>
      <w:r w:rsidR="00202DCA">
        <w:rPr>
          <w:szCs w:val="24"/>
        </w:rPr>
        <w:t xml:space="preserve"> move</w:t>
      </w:r>
      <w:r w:rsidR="00691DC5">
        <w:rPr>
          <w:szCs w:val="24"/>
        </w:rPr>
        <w:t>d, seconded by Commissioner</w:t>
      </w:r>
      <w:r w:rsidR="00290CB3">
        <w:rPr>
          <w:szCs w:val="24"/>
        </w:rPr>
        <w:t xml:space="preserve"> </w:t>
      </w:r>
      <w:r>
        <w:rPr>
          <w:szCs w:val="24"/>
        </w:rPr>
        <w:t>Oestreicher</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F05320">
        <w:rPr>
          <w:szCs w:val="24"/>
        </w:rPr>
        <w:t xml:space="preserve"> was</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F05320">
        <w:rPr>
          <w:szCs w:val="24"/>
        </w:rPr>
        <w:t xml:space="preserve"> Approval of Minutes of July 1</w:t>
      </w:r>
      <w:r w:rsidR="005C1801">
        <w:rPr>
          <w:szCs w:val="24"/>
        </w:rPr>
        <w:t>5</w:t>
      </w:r>
      <w:r w:rsidR="00F05320">
        <w:rPr>
          <w:szCs w:val="24"/>
        </w:rPr>
        <w:t>, 2019 Regular</w:t>
      </w:r>
      <w:r w:rsidR="00043B6A">
        <w:rPr>
          <w:szCs w:val="24"/>
        </w:rPr>
        <w:t xml:space="preserve"> Meeting</w:t>
      </w:r>
    </w:p>
    <w:p w:rsidR="00043B6A" w:rsidRDefault="009B033D" w:rsidP="00F05320">
      <w:pPr>
        <w:ind w:left="108"/>
        <w:jc w:val="left"/>
        <w:rPr>
          <w:szCs w:val="24"/>
        </w:rPr>
      </w:pPr>
      <w:r>
        <w:rPr>
          <w:szCs w:val="24"/>
        </w:rPr>
        <w:t xml:space="preserve">      </w:t>
      </w:r>
      <w:r>
        <w:rPr>
          <w:szCs w:val="24"/>
        </w:rPr>
        <w:tab/>
      </w: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5C1801" w:rsidRDefault="005C1801" w:rsidP="0076798A">
      <w:pPr>
        <w:pStyle w:val="ListParagraph"/>
        <w:ind w:left="0"/>
        <w:jc w:val="left"/>
        <w:rPr>
          <w:szCs w:val="24"/>
        </w:rPr>
      </w:pPr>
    </w:p>
    <w:p w:rsidR="005C1801" w:rsidRDefault="005C1801" w:rsidP="0076798A">
      <w:pPr>
        <w:pStyle w:val="ListParagraph"/>
        <w:ind w:left="0"/>
        <w:jc w:val="left"/>
        <w:rPr>
          <w:szCs w:val="24"/>
        </w:rPr>
      </w:pPr>
      <w:r>
        <w:rPr>
          <w:szCs w:val="24"/>
        </w:rPr>
        <w:t>Mr. John Claggett came before the Board and made the following statement:</w:t>
      </w:r>
    </w:p>
    <w:p w:rsidR="005C1801" w:rsidRDefault="005C1801" w:rsidP="0076798A">
      <w:pPr>
        <w:pStyle w:val="ListParagraph"/>
        <w:ind w:left="0"/>
        <w:jc w:val="left"/>
        <w:rPr>
          <w:szCs w:val="24"/>
        </w:rPr>
      </w:pPr>
    </w:p>
    <w:p w:rsidR="005C1801" w:rsidRDefault="005C1801" w:rsidP="0076798A">
      <w:pPr>
        <w:pStyle w:val="ListParagraph"/>
        <w:ind w:left="0"/>
        <w:jc w:val="left"/>
        <w:rPr>
          <w:szCs w:val="24"/>
        </w:rPr>
      </w:pPr>
      <w:r>
        <w:rPr>
          <w:szCs w:val="24"/>
        </w:rPr>
        <w:t xml:space="preserve">“Good morning, my name is John Claggett </w:t>
      </w:r>
      <w:r w:rsidR="00ED7516">
        <w:rPr>
          <w:szCs w:val="24"/>
        </w:rPr>
        <w:t xml:space="preserve">and I reside at 108 Jaye Lane, Providence, NC.  My public comment this morning is that I would like a copy of all the information passed out to this Board just prior to the start of this meeting.  Thank you.”  </w:t>
      </w:r>
    </w:p>
    <w:p w:rsidR="00921A5D" w:rsidRDefault="00921A5D" w:rsidP="0076798A">
      <w:pPr>
        <w:pStyle w:val="ListParagraph"/>
        <w:ind w:left="0"/>
        <w:jc w:val="left"/>
        <w:rPr>
          <w:szCs w:val="24"/>
        </w:rPr>
      </w:pPr>
    </w:p>
    <w:p w:rsidR="00427514" w:rsidRDefault="00427514" w:rsidP="0076798A">
      <w:pPr>
        <w:pStyle w:val="ListParagraph"/>
        <w:ind w:left="0"/>
        <w:jc w:val="left"/>
        <w:rPr>
          <w:szCs w:val="24"/>
        </w:rPr>
      </w:pPr>
    </w:p>
    <w:p w:rsidR="0078690F" w:rsidRDefault="00427514" w:rsidP="0076798A">
      <w:pPr>
        <w:pStyle w:val="ListParagraph"/>
        <w:ind w:left="0"/>
        <w:jc w:val="left"/>
        <w:rPr>
          <w:szCs w:val="24"/>
        </w:rPr>
      </w:pPr>
      <w:r>
        <w:rPr>
          <w:szCs w:val="24"/>
        </w:rPr>
        <w:lastRenderedPageBreak/>
        <w:t xml:space="preserve">Chairman McVey asked if anyone else wanted to speak during Public Comments.  With no further comments Chairman McVey closed Public Comments. </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C812D4" w:rsidRDefault="00C812D4" w:rsidP="00A4185B">
      <w:pPr>
        <w:pStyle w:val="ListParagraph"/>
        <w:ind w:left="0"/>
        <w:jc w:val="center"/>
        <w:rPr>
          <w:szCs w:val="24"/>
          <w:u w:val="single"/>
        </w:rPr>
      </w:pPr>
    </w:p>
    <w:p w:rsidR="000A493D" w:rsidRDefault="00ED7516" w:rsidP="00A4185B">
      <w:pPr>
        <w:pStyle w:val="ListParagraph"/>
        <w:ind w:left="0"/>
        <w:jc w:val="left"/>
        <w:rPr>
          <w:szCs w:val="24"/>
        </w:rPr>
      </w:pPr>
      <w:r>
        <w:rPr>
          <w:szCs w:val="24"/>
        </w:rPr>
        <w:t>Commissioner W. Carter recognized Farm Bureau for purchasing first aid kits for all the law enforcement cars in the county.  Chairman McVey thanked Farm Bureau for doing this.</w:t>
      </w:r>
    </w:p>
    <w:p w:rsidR="00ED7516" w:rsidRDefault="00ED7516" w:rsidP="00A4185B">
      <w:pPr>
        <w:pStyle w:val="ListParagraph"/>
        <w:ind w:left="0"/>
        <w:jc w:val="left"/>
        <w:rPr>
          <w:szCs w:val="24"/>
        </w:rPr>
      </w:pPr>
    </w:p>
    <w:p w:rsidR="00ED7516" w:rsidRDefault="00ED7516" w:rsidP="00A4185B">
      <w:pPr>
        <w:pStyle w:val="ListParagraph"/>
        <w:ind w:left="0"/>
        <w:jc w:val="left"/>
        <w:rPr>
          <w:szCs w:val="24"/>
        </w:rPr>
      </w:pPr>
      <w:r>
        <w:rPr>
          <w:szCs w:val="24"/>
        </w:rPr>
        <w:t>Commissioner Owen recognized the local law enforcement, EMS, fire departments for responding to the number of fatalities with traffic accidents this year that they have had to deal with some scenes that he is sure was stressful and put anxiety on them so he wanted to thank them for the jobs they have done and asked everyone to keep them in their thoughts and prayers.</w:t>
      </w:r>
    </w:p>
    <w:p w:rsidR="00ED7516" w:rsidRDefault="00ED7516" w:rsidP="00A4185B">
      <w:pPr>
        <w:pStyle w:val="ListParagraph"/>
        <w:ind w:left="0"/>
        <w:jc w:val="left"/>
        <w:rPr>
          <w:szCs w:val="24"/>
        </w:rPr>
      </w:pPr>
    </w:p>
    <w:p w:rsidR="00ED7516" w:rsidRDefault="00ED7516" w:rsidP="00ED7516">
      <w:pPr>
        <w:pStyle w:val="ListParagraph"/>
        <w:ind w:left="0"/>
        <w:jc w:val="center"/>
        <w:rPr>
          <w:szCs w:val="24"/>
          <w:u w:val="single"/>
        </w:rPr>
      </w:pPr>
      <w:r>
        <w:rPr>
          <w:szCs w:val="24"/>
          <w:u w:val="single"/>
        </w:rPr>
        <w:t>SENIOR TAR HEEL LEGISLATIVES</w:t>
      </w:r>
    </w:p>
    <w:p w:rsidR="00ED7516" w:rsidRDefault="00ED7516" w:rsidP="00ED7516">
      <w:pPr>
        <w:pStyle w:val="ListParagraph"/>
        <w:ind w:left="0"/>
        <w:jc w:val="center"/>
        <w:rPr>
          <w:szCs w:val="24"/>
          <w:u w:val="single"/>
        </w:rPr>
      </w:pPr>
    </w:p>
    <w:p w:rsidR="00ED7516" w:rsidRDefault="00ED7516" w:rsidP="00ED7516">
      <w:pPr>
        <w:pStyle w:val="ListParagraph"/>
        <w:ind w:left="0"/>
        <w:jc w:val="left"/>
        <w:rPr>
          <w:szCs w:val="24"/>
        </w:rPr>
      </w:pPr>
      <w:r>
        <w:rPr>
          <w:szCs w:val="24"/>
        </w:rPr>
        <w:t>Ms. Sylvia Banks stated that the Senior Tar Heel Legislature met on June 26</w:t>
      </w:r>
      <w:r w:rsidRPr="00ED7516">
        <w:rPr>
          <w:szCs w:val="24"/>
          <w:vertAlign w:val="superscript"/>
        </w:rPr>
        <w:t>th</w:t>
      </w:r>
      <w:r>
        <w:rPr>
          <w:szCs w:val="24"/>
        </w:rPr>
        <w:t xml:space="preserve"> and 27</w:t>
      </w:r>
      <w:r w:rsidRPr="00ED7516">
        <w:rPr>
          <w:szCs w:val="24"/>
          <w:vertAlign w:val="superscript"/>
        </w:rPr>
        <w:t>th</w:t>
      </w:r>
      <w:r>
        <w:rPr>
          <w:szCs w:val="24"/>
        </w:rPr>
        <w:t xml:space="preserve"> in Raleigh, NC and there were over a hundred delegates/alternates in attendance.  She added that next session will be in October of this year in Raleigh.  Ms. Banks went over some of the things that took place during the Senior Tar Heel Legislature.</w:t>
      </w:r>
      <w:r w:rsidR="009E7234">
        <w:rPr>
          <w:szCs w:val="24"/>
        </w:rPr>
        <w:t xml:space="preserve">  She added that 10,000 individuals are turning 65 each year in North Carolina.  Ms. Banks stated that Caswell County has a wonderful Senior Center under the direction of Jeannine Everidge.</w:t>
      </w:r>
    </w:p>
    <w:p w:rsidR="00ED7516" w:rsidRDefault="00ED7516" w:rsidP="00ED7516">
      <w:pPr>
        <w:pStyle w:val="ListParagraph"/>
        <w:ind w:left="0"/>
        <w:jc w:val="left"/>
        <w:rPr>
          <w:szCs w:val="24"/>
        </w:rPr>
      </w:pPr>
    </w:p>
    <w:p w:rsidR="00ED7516" w:rsidRDefault="009E7234" w:rsidP="00ED7516">
      <w:pPr>
        <w:pStyle w:val="ListParagraph"/>
        <w:ind w:left="0"/>
        <w:jc w:val="left"/>
        <w:rPr>
          <w:szCs w:val="24"/>
        </w:rPr>
      </w:pPr>
      <w:r>
        <w:rPr>
          <w:szCs w:val="24"/>
        </w:rPr>
        <w:t xml:space="preserve">Ms. Marilyn Corbett continued with the speakers who spoke during the Senior Tar Heel Legislature.  She added that the officers for the Senior Tar Heel Legislature serve two-year terms and this two-year terms will come to an end this October so elections will be held for new officers including the Speaker, Speaker Pro-Tempore, Deputy Speaker Pro-Tempore and Secretary.  Ms. Corbett stated that the members of the Senior Tar Heel Legislature will continue to advocate for its top five priorities: </w:t>
      </w:r>
    </w:p>
    <w:p w:rsidR="009E7234" w:rsidRDefault="009E7234" w:rsidP="009E7234">
      <w:pPr>
        <w:pStyle w:val="ListParagraph"/>
        <w:numPr>
          <w:ilvl w:val="0"/>
          <w:numId w:val="43"/>
        </w:numPr>
        <w:jc w:val="left"/>
        <w:rPr>
          <w:szCs w:val="24"/>
        </w:rPr>
      </w:pPr>
      <w:r>
        <w:rPr>
          <w:szCs w:val="24"/>
        </w:rPr>
        <w:t>Increase funding for North Carolina Home and Community Care Block Grant</w:t>
      </w:r>
    </w:p>
    <w:p w:rsidR="009E7234" w:rsidRDefault="009E7234" w:rsidP="009E7234">
      <w:pPr>
        <w:pStyle w:val="ListParagraph"/>
        <w:numPr>
          <w:ilvl w:val="0"/>
          <w:numId w:val="43"/>
        </w:numPr>
        <w:jc w:val="left"/>
        <w:rPr>
          <w:szCs w:val="24"/>
        </w:rPr>
      </w:pPr>
      <w:r>
        <w:rPr>
          <w:szCs w:val="24"/>
        </w:rPr>
        <w:t>Maintain and increase funding for Senior Centers</w:t>
      </w:r>
    </w:p>
    <w:p w:rsidR="009E7234" w:rsidRDefault="009E7234" w:rsidP="009E7234">
      <w:pPr>
        <w:pStyle w:val="ListParagraph"/>
        <w:numPr>
          <w:ilvl w:val="0"/>
          <w:numId w:val="43"/>
        </w:numPr>
        <w:jc w:val="left"/>
        <w:rPr>
          <w:szCs w:val="24"/>
        </w:rPr>
      </w:pPr>
      <w:r>
        <w:rPr>
          <w:szCs w:val="24"/>
        </w:rPr>
        <w:t>Increase funding for Project CARE (Caregiver Alternatives to Running on Empty)</w:t>
      </w:r>
    </w:p>
    <w:p w:rsidR="009E7234" w:rsidRDefault="009E7234" w:rsidP="009E7234">
      <w:pPr>
        <w:pStyle w:val="ListParagraph"/>
        <w:numPr>
          <w:ilvl w:val="0"/>
          <w:numId w:val="43"/>
        </w:numPr>
        <w:jc w:val="left"/>
        <w:rPr>
          <w:szCs w:val="24"/>
        </w:rPr>
      </w:pPr>
      <w:r>
        <w:rPr>
          <w:szCs w:val="24"/>
        </w:rPr>
        <w:t>Strengthen and fund North Carolina’s Adult Protective Program (APS)</w:t>
      </w:r>
    </w:p>
    <w:p w:rsidR="009E7234" w:rsidRDefault="009E7234" w:rsidP="009E7234">
      <w:pPr>
        <w:pStyle w:val="ListParagraph"/>
        <w:numPr>
          <w:ilvl w:val="0"/>
          <w:numId w:val="43"/>
        </w:numPr>
        <w:jc w:val="left"/>
        <w:rPr>
          <w:szCs w:val="24"/>
        </w:rPr>
      </w:pPr>
      <w:r>
        <w:rPr>
          <w:szCs w:val="24"/>
        </w:rPr>
        <w:t xml:space="preserve">Improve Staff-to-Patient ratios in Nursing homes  </w:t>
      </w:r>
    </w:p>
    <w:p w:rsidR="003667A8" w:rsidRPr="003667A8" w:rsidRDefault="003667A8" w:rsidP="003667A8">
      <w:pPr>
        <w:jc w:val="left"/>
        <w:rPr>
          <w:szCs w:val="24"/>
        </w:rPr>
      </w:pPr>
      <w:r>
        <w:rPr>
          <w:szCs w:val="24"/>
        </w:rPr>
        <w:t>Ms. Corbett stated that if anyone would like additional information they can go to the North Carolina Senior Tar Heel Legislature’s Facebook page or visit its website at http://www.ncsthl.org</w:t>
      </w:r>
    </w:p>
    <w:p w:rsidR="009E7234" w:rsidRDefault="009E7234" w:rsidP="009E7234">
      <w:pPr>
        <w:jc w:val="left"/>
        <w:rPr>
          <w:szCs w:val="24"/>
        </w:rPr>
      </w:pPr>
    </w:p>
    <w:p w:rsidR="009E7234" w:rsidRDefault="003667A8" w:rsidP="009E7234">
      <w:pPr>
        <w:jc w:val="left"/>
        <w:rPr>
          <w:szCs w:val="24"/>
        </w:rPr>
      </w:pPr>
      <w:r>
        <w:rPr>
          <w:szCs w:val="24"/>
        </w:rPr>
        <w:t xml:space="preserve">Ms. Banks shared some of the activities that the Caswell County Adult Advisory Council has going on.  She added that this Council meets on a regular basis which is six times a year and during these meetings they discuss issues and concerns with senior in Caswell County.  Ms. Banks stated that the Council has a 2 year plan that comes down from the State.  She added that this Council has moved out of the Senior Center and has met at the Municipal Building, 911 Center, Trinity Baptist Church, and also in Prospect Hill and their goal is to continue to get out into the community and to let the citizens know what the Council does and what it is about and everyone is invited to attend.  Ms. Banks stated that this Council has 25 partners in the conversation.  She extended the invitation to the Board to attend these meeting and informed the </w:t>
      </w:r>
      <w:r>
        <w:rPr>
          <w:szCs w:val="24"/>
        </w:rPr>
        <w:lastRenderedPageBreak/>
        <w:t>Board that the next meeting will be Tuesday, August 27</w:t>
      </w:r>
      <w:r w:rsidRPr="003667A8">
        <w:rPr>
          <w:szCs w:val="24"/>
          <w:vertAlign w:val="superscript"/>
        </w:rPr>
        <w:t>th</w:t>
      </w:r>
      <w:r>
        <w:rPr>
          <w:szCs w:val="24"/>
        </w:rPr>
        <w:t xml:space="preserve"> at 10:00 a.m. at the Gunn Memorial Public Library.</w:t>
      </w:r>
    </w:p>
    <w:p w:rsidR="00441262" w:rsidRDefault="00441262" w:rsidP="009E7234">
      <w:pPr>
        <w:jc w:val="left"/>
        <w:rPr>
          <w:szCs w:val="24"/>
        </w:rPr>
      </w:pPr>
    </w:p>
    <w:p w:rsidR="00441262" w:rsidRDefault="00441262" w:rsidP="00441262">
      <w:pPr>
        <w:jc w:val="center"/>
        <w:rPr>
          <w:szCs w:val="24"/>
          <w:u w:val="single"/>
        </w:rPr>
      </w:pPr>
      <w:r>
        <w:rPr>
          <w:szCs w:val="24"/>
          <w:u w:val="single"/>
        </w:rPr>
        <w:t>DISCUSSION ON TOWN OF YANCEYVILLE INSPECTION PERMITS</w:t>
      </w:r>
    </w:p>
    <w:p w:rsidR="00441262" w:rsidRDefault="00441262" w:rsidP="00441262">
      <w:pPr>
        <w:jc w:val="center"/>
        <w:rPr>
          <w:szCs w:val="24"/>
          <w:u w:val="single"/>
        </w:rPr>
      </w:pPr>
    </w:p>
    <w:p w:rsidR="00441262" w:rsidRDefault="00441262" w:rsidP="00441262">
      <w:pPr>
        <w:jc w:val="left"/>
        <w:rPr>
          <w:szCs w:val="24"/>
        </w:rPr>
      </w:pPr>
      <w:r>
        <w:rPr>
          <w:szCs w:val="24"/>
        </w:rPr>
        <w:t>Mr. Miller stated that the County has had a request from the Town of Yanceyville to waive or grant inspection fee costs back to the Yanceyville water project, the renovation of the water system in Yanceyville as well as an electrical problem.  He turned the meeting over to Mr. Brian Collie, Town Manager.</w:t>
      </w:r>
    </w:p>
    <w:p w:rsidR="00441262" w:rsidRDefault="00441262" w:rsidP="00441262">
      <w:pPr>
        <w:jc w:val="left"/>
        <w:rPr>
          <w:szCs w:val="24"/>
        </w:rPr>
      </w:pPr>
    </w:p>
    <w:p w:rsidR="00441262" w:rsidRDefault="00441262" w:rsidP="00441262">
      <w:pPr>
        <w:jc w:val="left"/>
        <w:rPr>
          <w:szCs w:val="24"/>
        </w:rPr>
      </w:pPr>
      <w:r>
        <w:rPr>
          <w:szCs w:val="24"/>
        </w:rPr>
        <w:t xml:space="preserve">Mr. Brian Collie thanked the Board for allowing him to come before the Board and he added that this is a request to waive or grant inspections fee costs back to Yanceyville for the sewer plant upgrade project.  He added that Town received grant funding through North Carolina Commerce through a CDBG Water and Sewer Infrastructure grant.  Mr. Collie stated that he thought the building inspection fees for this project were $9,557 and this has been paid.  He added that there have been discussions about the county possibly waiving this fee.  Mr. Collie stated that the Town of Yanceyville has a change order for the project that will have to come out of the Town’s pocket that certain things that the State has required after the final project construction plans were completed at the cost of approximately $25,000.  He added that the contractor for this project, Turner Construction, has paid that building permit fee and he has stated that if the County would waive this inspection fee he would take this money and put it towards the change order.  Mr. Collie stated that with this CDBG there are state inspectors on the site every day and the state also requires the Town to have an engineer/project manager on that site every day so this project is something that is stringently looked after and he is not sure how much time the county building inspector would be required to be there but he would like to request the County to waive these building inspection fees for this project.  </w:t>
      </w:r>
    </w:p>
    <w:p w:rsidR="00441262" w:rsidRDefault="00441262" w:rsidP="00441262">
      <w:pPr>
        <w:jc w:val="left"/>
        <w:rPr>
          <w:szCs w:val="24"/>
        </w:rPr>
      </w:pPr>
    </w:p>
    <w:p w:rsidR="00441262" w:rsidRDefault="00441262" w:rsidP="00441262">
      <w:pPr>
        <w:jc w:val="left"/>
        <w:rPr>
          <w:szCs w:val="24"/>
        </w:rPr>
      </w:pPr>
      <w:r>
        <w:rPr>
          <w:szCs w:val="24"/>
        </w:rPr>
        <w:t>Commissioner Oestreicher asked if the Town of Yanceyville is requesting the County to waive the county inspection fee in lieu of a state inspection.  Mr. Collie responded that the Town of Yanceyville doe</w:t>
      </w:r>
      <w:r w:rsidR="00082FEA">
        <w:rPr>
          <w:szCs w:val="24"/>
        </w:rPr>
        <w:t xml:space="preserve">s not pay state inspection fees.  He added that he is requesting that the county building inspection fee be waived so this money can be put towards the change order for the project.  Commissioner Oestreicher asked if Mr. Collie wanted the fees to be waived but not the inspections.  Mr. Collie responded that he would like to have the fees waived.  Commissioner Oestreicher stated that the Board does not like to waive fees.  Mr. Ferrell responded that this is why the manager mentioned that it is more like a grant, the Town would pay the fees and then the County would essentially grant back these funds </w:t>
      </w:r>
      <w:r w:rsidR="006539C3">
        <w:rPr>
          <w:szCs w:val="24"/>
        </w:rPr>
        <w:t>in lieu of waiving these fees.</w:t>
      </w:r>
    </w:p>
    <w:p w:rsidR="006539C3" w:rsidRDefault="006539C3" w:rsidP="00441262">
      <w:pPr>
        <w:jc w:val="left"/>
        <w:rPr>
          <w:szCs w:val="24"/>
        </w:rPr>
      </w:pPr>
    </w:p>
    <w:p w:rsidR="006539C3" w:rsidRDefault="006539C3" w:rsidP="00441262">
      <w:pPr>
        <w:jc w:val="left"/>
        <w:rPr>
          <w:szCs w:val="24"/>
        </w:rPr>
      </w:pPr>
      <w:r>
        <w:rPr>
          <w:szCs w:val="24"/>
        </w:rPr>
        <w:t>Commissioner Oestreicher asked if the Board needed to make a motion for this.</w:t>
      </w:r>
    </w:p>
    <w:p w:rsidR="006539C3" w:rsidRDefault="006539C3" w:rsidP="00441262">
      <w:pPr>
        <w:jc w:val="left"/>
        <w:rPr>
          <w:szCs w:val="24"/>
        </w:rPr>
      </w:pPr>
    </w:p>
    <w:p w:rsidR="006539C3" w:rsidRDefault="00394A6B" w:rsidP="00441262">
      <w:pPr>
        <w:jc w:val="left"/>
        <w:rPr>
          <w:szCs w:val="24"/>
        </w:rPr>
      </w:pPr>
      <w:r>
        <w:rPr>
          <w:szCs w:val="24"/>
        </w:rPr>
        <w:t>Commissioner W. Carter moved to waive the fees.</w:t>
      </w:r>
    </w:p>
    <w:p w:rsidR="00394A6B" w:rsidRDefault="00394A6B" w:rsidP="00441262">
      <w:pPr>
        <w:jc w:val="left"/>
        <w:rPr>
          <w:szCs w:val="24"/>
        </w:rPr>
      </w:pPr>
    </w:p>
    <w:p w:rsidR="00394A6B" w:rsidRDefault="00394A6B" w:rsidP="00441262">
      <w:pPr>
        <w:jc w:val="left"/>
        <w:rPr>
          <w:szCs w:val="24"/>
        </w:rPr>
      </w:pPr>
      <w:r>
        <w:rPr>
          <w:szCs w:val="24"/>
        </w:rPr>
        <w:t>Mr. Ferrell stated that this looks like a waiver but the fees would be paid and then the County would grant that money back to the Town.</w:t>
      </w:r>
    </w:p>
    <w:p w:rsidR="00394A6B" w:rsidRDefault="00394A6B" w:rsidP="00441262">
      <w:pPr>
        <w:jc w:val="left"/>
        <w:rPr>
          <w:szCs w:val="24"/>
        </w:rPr>
      </w:pPr>
    </w:p>
    <w:p w:rsidR="00394A6B" w:rsidRDefault="00394A6B" w:rsidP="00441262">
      <w:pPr>
        <w:jc w:val="left"/>
        <w:rPr>
          <w:szCs w:val="24"/>
        </w:rPr>
      </w:pPr>
      <w:r>
        <w:rPr>
          <w:szCs w:val="24"/>
        </w:rPr>
        <w:t>Commissioner W. Carter withdrew his motion.</w:t>
      </w:r>
    </w:p>
    <w:p w:rsidR="00394A6B" w:rsidRDefault="00394A6B" w:rsidP="00441262">
      <w:pPr>
        <w:jc w:val="left"/>
        <w:rPr>
          <w:szCs w:val="24"/>
        </w:rPr>
      </w:pPr>
    </w:p>
    <w:p w:rsidR="00394A6B" w:rsidRDefault="00394A6B" w:rsidP="00441262">
      <w:pPr>
        <w:jc w:val="left"/>
        <w:rPr>
          <w:szCs w:val="24"/>
        </w:rPr>
      </w:pPr>
      <w:r>
        <w:rPr>
          <w:szCs w:val="24"/>
        </w:rPr>
        <w:lastRenderedPageBreak/>
        <w:t>Commissioner Oestreicher moved, seconded by Commissioner W. Carter to grant this Town of Yanceyville project a grant to cover to cover the County Inspection Fee.</w:t>
      </w:r>
    </w:p>
    <w:p w:rsidR="00394A6B" w:rsidRDefault="00394A6B" w:rsidP="00441262">
      <w:pPr>
        <w:jc w:val="left"/>
        <w:rPr>
          <w:szCs w:val="24"/>
        </w:rPr>
      </w:pPr>
    </w:p>
    <w:p w:rsidR="00394A6B" w:rsidRDefault="00394A6B" w:rsidP="00441262">
      <w:pPr>
        <w:jc w:val="left"/>
        <w:rPr>
          <w:szCs w:val="24"/>
        </w:rPr>
      </w:pPr>
      <w:r>
        <w:rPr>
          <w:szCs w:val="24"/>
        </w:rPr>
        <w:t>Commissioner Owen asked Mr. Collie if the Town of Yanceyville had a work order change in the amount of $25,000 and this grant would go back to pay on that work order change.  Mr. Collie responded yes the contractor on the project has stated that if the County would waive that inspection fee he would apply that money to the change order.</w:t>
      </w:r>
    </w:p>
    <w:p w:rsidR="00394A6B" w:rsidRDefault="00394A6B" w:rsidP="00441262">
      <w:pPr>
        <w:jc w:val="left"/>
        <w:rPr>
          <w:szCs w:val="24"/>
        </w:rPr>
      </w:pPr>
    </w:p>
    <w:p w:rsidR="00394A6B" w:rsidRDefault="00394A6B" w:rsidP="00441262">
      <w:pPr>
        <w:jc w:val="left"/>
        <w:rPr>
          <w:szCs w:val="24"/>
        </w:rPr>
      </w:pPr>
      <w:r>
        <w:rPr>
          <w:szCs w:val="24"/>
        </w:rPr>
        <w:t xml:space="preserve">Commissioner Hall asked for the total cost of the renovation project.  Mr. Collie responded that the project is costing a little over $2 million.  Commissioner Hall asked for the nature of the change order.  Mr. Collie responded that the change order is based on the thickness of one of the concrete on one of the sewer basin walls.  He added that the State looked at the plans again and the thickness of the concrete was not wide enough as far as structural integrity.  Commissioner Hall asked if the engineer and architect missed this.  Mr. Collie responded that it was built per specs but the State came in and said that they would like to change it to the different width.  </w:t>
      </w:r>
    </w:p>
    <w:p w:rsidR="00394A6B" w:rsidRDefault="00394A6B" w:rsidP="00441262">
      <w:pPr>
        <w:jc w:val="left"/>
        <w:rPr>
          <w:szCs w:val="24"/>
        </w:rPr>
      </w:pPr>
    </w:p>
    <w:p w:rsidR="00394A6B" w:rsidRDefault="00394A6B" w:rsidP="00441262">
      <w:pPr>
        <w:jc w:val="left"/>
        <w:rPr>
          <w:szCs w:val="24"/>
        </w:rPr>
      </w:pPr>
      <w:r>
        <w:rPr>
          <w:szCs w:val="24"/>
        </w:rPr>
        <w:t>Commissioner Oestreicher asked if this change is more of an upgrade to the plans.  Mr. Collie responded that it is something that the State is requiring the Town to do.</w:t>
      </w:r>
    </w:p>
    <w:p w:rsidR="00394A6B" w:rsidRDefault="00394A6B" w:rsidP="00441262">
      <w:pPr>
        <w:jc w:val="left"/>
        <w:rPr>
          <w:szCs w:val="24"/>
        </w:rPr>
      </w:pPr>
    </w:p>
    <w:p w:rsidR="00394A6B" w:rsidRDefault="00394A6B" w:rsidP="00441262">
      <w:pPr>
        <w:jc w:val="left"/>
        <w:rPr>
          <w:szCs w:val="24"/>
        </w:rPr>
      </w:pPr>
      <w:r>
        <w:rPr>
          <w:szCs w:val="24"/>
        </w:rPr>
        <w:t>Commissioner W. Carter stated that the whole project is upgrading the waste treatment plant.  Mr. Collie responded yes sir.</w:t>
      </w:r>
    </w:p>
    <w:p w:rsidR="00394A6B" w:rsidRDefault="00394A6B" w:rsidP="00441262">
      <w:pPr>
        <w:jc w:val="left"/>
        <w:rPr>
          <w:szCs w:val="24"/>
        </w:rPr>
      </w:pPr>
    </w:p>
    <w:p w:rsidR="00394A6B" w:rsidRDefault="00394A6B" w:rsidP="00441262">
      <w:pPr>
        <w:jc w:val="left"/>
        <w:rPr>
          <w:szCs w:val="24"/>
        </w:rPr>
      </w:pPr>
      <w:r>
        <w:rPr>
          <w:szCs w:val="24"/>
        </w:rPr>
        <w:t>Upon a vote of the motion, the motion carried by a vote of five to one with Commissioner Hall voting no.</w:t>
      </w:r>
    </w:p>
    <w:p w:rsidR="00394A6B" w:rsidRDefault="00394A6B" w:rsidP="00441262">
      <w:pPr>
        <w:jc w:val="left"/>
        <w:rPr>
          <w:szCs w:val="24"/>
        </w:rPr>
      </w:pPr>
    </w:p>
    <w:p w:rsidR="00394A6B" w:rsidRDefault="00394A6B" w:rsidP="00441262">
      <w:pPr>
        <w:jc w:val="left"/>
        <w:rPr>
          <w:szCs w:val="24"/>
        </w:rPr>
      </w:pPr>
      <w:r>
        <w:rPr>
          <w:szCs w:val="24"/>
        </w:rPr>
        <w:t>Mr. Collie thanked the Board.</w:t>
      </w:r>
    </w:p>
    <w:p w:rsidR="00394A6B" w:rsidRDefault="00394A6B" w:rsidP="00441262">
      <w:pPr>
        <w:jc w:val="left"/>
        <w:rPr>
          <w:szCs w:val="24"/>
        </w:rPr>
      </w:pPr>
    </w:p>
    <w:p w:rsidR="00394A6B" w:rsidRDefault="00BC06B4" w:rsidP="00BC06B4">
      <w:pPr>
        <w:jc w:val="center"/>
        <w:rPr>
          <w:szCs w:val="24"/>
          <w:u w:val="single"/>
        </w:rPr>
      </w:pPr>
      <w:r>
        <w:rPr>
          <w:szCs w:val="24"/>
          <w:u w:val="single"/>
        </w:rPr>
        <w:t>APPOINTMENTS TO BOARDS AND COMMITTEES</w:t>
      </w:r>
    </w:p>
    <w:p w:rsidR="00BC06B4" w:rsidRDefault="00BC06B4" w:rsidP="00BC06B4">
      <w:pPr>
        <w:jc w:val="center"/>
        <w:rPr>
          <w:szCs w:val="24"/>
          <w:u w:val="single"/>
        </w:rPr>
      </w:pPr>
      <w:r>
        <w:rPr>
          <w:szCs w:val="24"/>
          <w:u w:val="single"/>
        </w:rPr>
        <w:t>Board of Health</w:t>
      </w:r>
    </w:p>
    <w:p w:rsidR="00BC06B4" w:rsidRDefault="00BC06B4" w:rsidP="00BC06B4">
      <w:pPr>
        <w:jc w:val="center"/>
        <w:rPr>
          <w:szCs w:val="24"/>
          <w:u w:val="single"/>
        </w:rPr>
      </w:pPr>
    </w:p>
    <w:p w:rsidR="00BC06B4" w:rsidRDefault="00BC06B4" w:rsidP="00BC06B4">
      <w:pPr>
        <w:jc w:val="left"/>
        <w:rPr>
          <w:szCs w:val="24"/>
        </w:rPr>
      </w:pPr>
      <w:r>
        <w:rPr>
          <w:szCs w:val="24"/>
        </w:rPr>
        <w:t>Commissioner Owen stated that after looking at both applications both applicants would be an asset to the Board of Health.</w:t>
      </w:r>
    </w:p>
    <w:p w:rsidR="00BC06B4" w:rsidRDefault="00BC06B4" w:rsidP="00BC06B4">
      <w:pPr>
        <w:jc w:val="left"/>
        <w:rPr>
          <w:szCs w:val="24"/>
        </w:rPr>
      </w:pPr>
    </w:p>
    <w:p w:rsidR="00BC06B4" w:rsidRPr="00BC06B4" w:rsidRDefault="00BC06B4" w:rsidP="00BC06B4">
      <w:pPr>
        <w:jc w:val="left"/>
        <w:rPr>
          <w:szCs w:val="24"/>
        </w:rPr>
      </w:pPr>
      <w:r>
        <w:rPr>
          <w:szCs w:val="24"/>
        </w:rPr>
        <w:t>Commissioner Owen moved, seconded by Commissioner Jefferies to appoint Lisa Ashby and Shannon Moretz to the Board of Health.  The motion carried unanimously.</w:t>
      </w:r>
    </w:p>
    <w:p w:rsidR="00394A6B" w:rsidRDefault="00394A6B" w:rsidP="00441262">
      <w:pPr>
        <w:jc w:val="left"/>
        <w:rPr>
          <w:szCs w:val="24"/>
        </w:rPr>
      </w:pPr>
    </w:p>
    <w:p w:rsidR="00394A6B" w:rsidRDefault="00BC06B4" w:rsidP="00BC06B4">
      <w:pPr>
        <w:jc w:val="center"/>
        <w:rPr>
          <w:szCs w:val="24"/>
          <w:u w:val="single"/>
        </w:rPr>
      </w:pPr>
      <w:r>
        <w:rPr>
          <w:szCs w:val="24"/>
          <w:u w:val="single"/>
        </w:rPr>
        <w:t>CASWELL COUNTY ECONOMIC DEVELOPMENT INCENTIVE POLICY</w:t>
      </w:r>
    </w:p>
    <w:p w:rsidR="00BC06B4" w:rsidRDefault="00BC06B4" w:rsidP="00BC06B4">
      <w:pPr>
        <w:jc w:val="center"/>
        <w:rPr>
          <w:szCs w:val="24"/>
          <w:u w:val="single"/>
        </w:rPr>
      </w:pPr>
    </w:p>
    <w:p w:rsidR="00BC06B4" w:rsidRDefault="00BA31F0" w:rsidP="00BC06B4">
      <w:pPr>
        <w:jc w:val="left"/>
        <w:rPr>
          <w:szCs w:val="24"/>
        </w:rPr>
      </w:pPr>
      <w:r>
        <w:rPr>
          <w:szCs w:val="24"/>
        </w:rPr>
        <w:t>Mr. Miller stated that there is a small technical change to the Economic Development Incentive Policy.  He added that this change has been adopted by the Town of Milton and the Town of Yanceyville.  Mr. Miller stated that under Applicants on the second bullet point ‘Company with job creation and/or capital investment and owner of property if company is leasing space, this will need to be a joint application for incentives with prior agreement as to how incentives will be distributed.’</w:t>
      </w:r>
      <w:r w:rsidR="003C6E7F">
        <w:rPr>
          <w:szCs w:val="24"/>
        </w:rPr>
        <w:t xml:space="preserve">  He said that this is the only change in the policy and added that what this policy does is allows the developers to come in and develop a policy, receive the incentive for developing the policy based on job creation and the criteria listed throughout the policy in </w:t>
      </w:r>
      <w:r w:rsidR="003C6E7F">
        <w:rPr>
          <w:szCs w:val="24"/>
        </w:rPr>
        <w:lastRenderedPageBreak/>
        <w:t>conjunction with the company that is actually providing the jobs.  Mr. Miller stated that the Economic Development Commission made the recommendations for the policy to be changed and created the wording for the policy to be changed.</w:t>
      </w:r>
    </w:p>
    <w:p w:rsidR="003C6E7F" w:rsidRDefault="003C6E7F" w:rsidP="00BC06B4">
      <w:pPr>
        <w:jc w:val="left"/>
        <w:rPr>
          <w:szCs w:val="24"/>
        </w:rPr>
      </w:pPr>
    </w:p>
    <w:p w:rsidR="00BC2270" w:rsidRDefault="003C6E7F" w:rsidP="00BC06B4">
      <w:pPr>
        <w:jc w:val="left"/>
        <w:rPr>
          <w:szCs w:val="24"/>
        </w:rPr>
      </w:pPr>
      <w:r>
        <w:rPr>
          <w:szCs w:val="24"/>
        </w:rPr>
        <w:t>Commissioner Oestreicher asked if the county attorney reviewed this policy.  Mr. Ferrell responded yes he had reviewed the policy and he had talked to the manager about it.  He added that this policy is designed to develop a developer/operating team and the two companies would be able to share the incentives.  Mr. Ferrell stated that with all incentives this will have to be looked at on a case by case basis on each potential project to make sure the incentive policy lines up with the Maready decision which gives the counties the authority to provide incentives.  He added that is another recruiting tool for the County.  Commissioner Oestreicher asked if this case by case basis is recognized in this policy.  Mr. Ferrell responded that ultimately only the Board of County Commissioners can grant county incentives.</w:t>
      </w:r>
    </w:p>
    <w:p w:rsidR="00BC2270" w:rsidRDefault="00BC2270" w:rsidP="00BC06B4">
      <w:pPr>
        <w:jc w:val="left"/>
        <w:rPr>
          <w:szCs w:val="24"/>
        </w:rPr>
      </w:pPr>
    </w:p>
    <w:p w:rsidR="00921A5D" w:rsidRDefault="00BC2270" w:rsidP="00BC2270">
      <w:pPr>
        <w:jc w:val="left"/>
        <w:rPr>
          <w:szCs w:val="24"/>
        </w:rPr>
      </w:pPr>
      <w:r>
        <w:rPr>
          <w:szCs w:val="24"/>
        </w:rPr>
        <w:t>Commissioner Owen moved, seconded by Commissioner Oestreicher to accept the amendment to the Caswell County Economic Development Incentive Policy as stated.  The motion carried unanimously.</w:t>
      </w:r>
      <w:r w:rsidR="003C6E7F">
        <w:rPr>
          <w:szCs w:val="24"/>
        </w:rPr>
        <w:t xml:space="preserve"> </w:t>
      </w:r>
    </w:p>
    <w:p w:rsidR="00BC2270" w:rsidRDefault="00BC2270" w:rsidP="00BC2270">
      <w:pPr>
        <w:jc w:val="left"/>
        <w:rPr>
          <w:szCs w:val="24"/>
        </w:rPr>
      </w:pPr>
    </w:p>
    <w:p w:rsidR="00BC2270" w:rsidRDefault="00BC2270" w:rsidP="00BC2270">
      <w:pPr>
        <w:jc w:val="center"/>
        <w:rPr>
          <w:szCs w:val="24"/>
          <w:u w:val="single"/>
        </w:rPr>
      </w:pPr>
      <w:r>
        <w:rPr>
          <w:szCs w:val="24"/>
          <w:u w:val="single"/>
        </w:rPr>
        <w:t>APPROVAL OF TIMBER MANAGEMENT AGREEMENT</w:t>
      </w:r>
    </w:p>
    <w:p w:rsidR="00BC2270" w:rsidRDefault="00BC2270" w:rsidP="00BC2270">
      <w:pPr>
        <w:jc w:val="center"/>
        <w:rPr>
          <w:szCs w:val="24"/>
          <w:u w:val="single"/>
        </w:rPr>
      </w:pPr>
    </w:p>
    <w:p w:rsidR="00BC2270" w:rsidRDefault="00BC2270" w:rsidP="00BC2270">
      <w:pPr>
        <w:jc w:val="left"/>
        <w:rPr>
          <w:szCs w:val="24"/>
        </w:rPr>
      </w:pPr>
      <w:r>
        <w:rPr>
          <w:szCs w:val="24"/>
        </w:rPr>
        <w:t>Mr. Miller stated that before the Board is a real simple timber and land management agreement and the agreement is for the property located in Pelham that will eventually be transferred to Piedmont Community College which is an 88 acre tract as well as the approximate 88 acre tract across the road.  He added that these kind of service contracts allow individuals, companies, and local governments to key in on the expertise of the timber and land management team and be able to receive the highest dollar value for the timber when it is sold and in exchange for that expertise for bidding out the project this team requires 6% of the timber sales proceeds as compensation.  Mr. Miller added that it has been his experience that these kind</w:t>
      </w:r>
      <w:r w:rsidR="006D4DE4">
        <w:rPr>
          <w:szCs w:val="24"/>
        </w:rPr>
        <w:t>s</w:t>
      </w:r>
      <w:r>
        <w:rPr>
          <w:szCs w:val="24"/>
        </w:rPr>
        <w:t xml:space="preserve"> of contracts are beneficial to the landowners.</w:t>
      </w:r>
    </w:p>
    <w:p w:rsidR="00BC2270" w:rsidRDefault="00BC2270" w:rsidP="00BC2270">
      <w:pPr>
        <w:jc w:val="left"/>
        <w:rPr>
          <w:szCs w:val="24"/>
        </w:rPr>
      </w:pPr>
    </w:p>
    <w:p w:rsidR="00BC2270" w:rsidRDefault="006D4DE4" w:rsidP="00BC2270">
      <w:pPr>
        <w:jc w:val="left"/>
        <w:rPr>
          <w:szCs w:val="24"/>
        </w:rPr>
      </w:pPr>
      <w:r>
        <w:rPr>
          <w:szCs w:val="24"/>
        </w:rPr>
        <w:t>Commissioner Owen asked if the Timber Management Team gave any estimates on the projection of the timber sales.  Mr. Miller responded that they think the timber sales will be approximately $75,000 for both tracts.  Commissioner Owen stated that on the agreement it says ‘Arrange for Reforestation Services (If Applicable) and he asked when PCC projected starting on its project.  Mr. Miller responded that PCC is still securing funding for the project and he added that this is going pretty well so he hoped the project would start soon.  He added that the timber has to be removed and the land has to be transferred and after these two things are complete the project can move forward because the land counts as a match for the County so then PCC would be able to draw down the funding from the NC Connect bonds program.  Mr. Miller stated that the County has to complete its portion before PCC can move forward with the project.  Commissioner Owen stated that there may be a need to reforest portions of the land especially on the left side which is the one proposed for PCC because that portion has more hills and the possibility of run off, etc.  Mr. Miller responded that there will probably be portions on both sides that will need reforesting.  He added that he thinks that is a long term plan for PCC for the land that is not usable for its programs to run some type of timber management program through this</w:t>
      </w:r>
      <w:r w:rsidR="00DF184B">
        <w:rPr>
          <w:szCs w:val="24"/>
        </w:rPr>
        <w:t xml:space="preserve"> that the students can benefit from.  </w:t>
      </w:r>
    </w:p>
    <w:p w:rsidR="00DF184B" w:rsidRDefault="00DF184B" w:rsidP="00BC2270">
      <w:pPr>
        <w:jc w:val="left"/>
        <w:rPr>
          <w:szCs w:val="24"/>
        </w:rPr>
      </w:pPr>
    </w:p>
    <w:p w:rsidR="00DF184B" w:rsidRDefault="00DF184B" w:rsidP="00BC2270">
      <w:pPr>
        <w:jc w:val="left"/>
        <w:rPr>
          <w:szCs w:val="24"/>
        </w:rPr>
      </w:pPr>
      <w:r>
        <w:rPr>
          <w:szCs w:val="24"/>
        </w:rPr>
        <w:t xml:space="preserve">Commissioner Oestreicher asked if the land transfer had to take place </w:t>
      </w:r>
      <w:r w:rsidR="00E9097C">
        <w:rPr>
          <w:szCs w:val="24"/>
        </w:rPr>
        <w:t>before the project can move forward.  Mr. Miller responded yes the land has to be transfer first before they can draw any of those funds.  Commissioner Oestreicher asked if there was a way this transfer could be done contingent on what it is used for.  Mr. Miller responded that he had sent the county attorney an email and in that email he outlined several criteria and one of those criteria is that its use is agricultural educational in nature and if this ceases to happen to land reverts back to the county, that enrollment stay at a certain point and if not PCC has to provide the County with a plan to increase enrollment so there are several caveats like that he has made the county attorney aware of that the County is interested in including in the land transfer agreement.  Commissioner Oestreicher stated that it was his understanding that PCC was going to incorporate some type of reforestation use for land and he wanted to know if this company’s reforestation would interfere with PCC’s.  Mr. Miller responded that the reforestation is not part of this agreement so it is not applicable in this situation to the County.  He added that this agreement is just simply to get the timber off the property so the land can be transferred to Piedmont Community College so they can meet the NC Connect bond fund match requirement.  Commissioner Oestreicher asked if the funds from the timber sales will go into a restricted fund or into the general fund.</w:t>
      </w:r>
      <w:r w:rsidR="006B599D">
        <w:rPr>
          <w:szCs w:val="24"/>
        </w:rPr>
        <w:t xml:space="preserve">  Mr. Miller responded that the sales would go into the general fund and there are 3 expenses that would come out of this money which are a survey of the land, an environmental survey and an appraisal. </w:t>
      </w:r>
    </w:p>
    <w:p w:rsidR="006B599D" w:rsidRDefault="006B599D" w:rsidP="00BC2270">
      <w:pPr>
        <w:jc w:val="left"/>
        <w:rPr>
          <w:szCs w:val="24"/>
        </w:rPr>
      </w:pPr>
    </w:p>
    <w:p w:rsidR="006B599D" w:rsidRDefault="006B599D" w:rsidP="00BC2270">
      <w:pPr>
        <w:jc w:val="left"/>
        <w:rPr>
          <w:szCs w:val="24"/>
        </w:rPr>
      </w:pPr>
      <w:r>
        <w:rPr>
          <w:szCs w:val="24"/>
        </w:rPr>
        <w:t>Commissioner Owen moved, seconded by Commissioner W. Carter to approve the Timber Management Agreement.  The motion carried unanimously.</w:t>
      </w:r>
    </w:p>
    <w:p w:rsidR="006B599D" w:rsidRDefault="006B599D" w:rsidP="00BC2270">
      <w:pPr>
        <w:jc w:val="left"/>
        <w:rPr>
          <w:szCs w:val="24"/>
        </w:rPr>
      </w:pPr>
    </w:p>
    <w:p w:rsidR="006B599D" w:rsidRDefault="006B599D" w:rsidP="006B599D">
      <w:pPr>
        <w:jc w:val="center"/>
        <w:rPr>
          <w:szCs w:val="24"/>
          <w:u w:val="single"/>
        </w:rPr>
      </w:pPr>
      <w:r>
        <w:rPr>
          <w:szCs w:val="24"/>
          <w:u w:val="single"/>
        </w:rPr>
        <w:t>HISTORIC COURTHOUSE SECURITY</w:t>
      </w:r>
    </w:p>
    <w:p w:rsidR="006B599D" w:rsidRDefault="006B599D" w:rsidP="006B599D">
      <w:pPr>
        <w:jc w:val="center"/>
        <w:rPr>
          <w:szCs w:val="24"/>
          <w:u w:val="single"/>
        </w:rPr>
      </w:pPr>
    </w:p>
    <w:p w:rsidR="006B599D" w:rsidRDefault="006B599D" w:rsidP="006B599D">
      <w:pPr>
        <w:jc w:val="left"/>
        <w:rPr>
          <w:szCs w:val="24"/>
        </w:rPr>
      </w:pPr>
      <w:r>
        <w:rPr>
          <w:szCs w:val="24"/>
        </w:rPr>
        <w:t>Mr. Miller stated in the Board’s packet there is a memo that he sent out as well as a floor plan on the Historic Courthouse Security.  He added that after the mass shooting that occurred in Virginia Beach on May 31</w:t>
      </w:r>
      <w:r w:rsidRPr="006B599D">
        <w:rPr>
          <w:szCs w:val="24"/>
          <w:vertAlign w:val="superscript"/>
        </w:rPr>
        <w:t>st</w:t>
      </w:r>
      <w:r>
        <w:rPr>
          <w:szCs w:val="24"/>
        </w:rPr>
        <w:t xml:space="preserve"> the Board asked him to present a new courthouse layout that would improve security and provide employees with additional protection and promote an increased awareness of security measures for the Historic Courthouse.  Mr. Miller stated that staff has spoken with a security company and in the memo the Board will find the recommendations along with a slightly revised layout of the courthouse.  </w:t>
      </w:r>
      <w:r w:rsidR="009434E8">
        <w:rPr>
          <w:szCs w:val="24"/>
        </w:rPr>
        <w:t xml:space="preserve">He walked the Board through the layout:  there would not be any changes to the front door of the courthouse and anyone will be able to come through the front door access.  Mr. Miller stated that the proposed placement of the reception desk will move forward quite a bit and this is to encounter any visitors before they get to the finance office, human resources office or the county manager’s office.  He stated at the back there will be key card access and at the lower entrance there will be key card access proposed, a camera system and a buzz in system for a visitor’s entrance at the back entrance because that is the only ADA accessible entrance.  </w:t>
      </w:r>
    </w:p>
    <w:p w:rsidR="009434E8" w:rsidRDefault="009434E8" w:rsidP="006B599D">
      <w:pPr>
        <w:jc w:val="left"/>
        <w:rPr>
          <w:szCs w:val="24"/>
        </w:rPr>
      </w:pPr>
    </w:p>
    <w:p w:rsidR="009434E8" w:rsidRDefault="009434E8" w:rsidP="006B599D">
      <w:pPr>
        <w:jc w:val="left"/>
        <w:rPr>
          <w:szCs w:val="24"/>
        </w:rPr>
      </w:pPr>
      <w:r>
        <w:rPr>
          <w:szCs w:val="24"/>
        </w:rPr>
        <w:t xml:space="preserve">Commissioner Oestreicher asked for the locations of the cameras.  Mr. Miller responded that the cameras would be in the main hall on the second story level of the courthouse, cameras at the back door and cameras at the front door.  Commissioner Oestreicher asked if there would be cameras in the rooms in the basement.  Mr. Miller responded that there would be one camera that would view the foyer area downstairs but not in the back hallway but it could be added if this is </w:t>
      </w:r>
      <w:r>
        <w:rPr>
          <w:szCs w:val="24"/>
        </w:rPr>
        <w:lastRenderedPageBreak/>
        <w:t xml:space="preserve">something the Board would like to have.  Commissioner Oestreicher stated that this would be great to have cameras in the rooms downstairs because it is a very vulnerable place.  </w:t>
      </w:r>
    </w:p>
    <w:p w:rsidR="009434E8" w:rsidRDefault="009434E8" w:rsidP="006B599D">
      <w:pPr>
        <w:jc w:val="left"/>
        <w:rPr>
          <w:szCs w:val="24"/>
        </w:rPr>
      </w:pPr>
    </w:p>
    <w:p w:rsidR="009434E8" w:rsidRDefault="009434E8" w:rsidP="006B599D">
      <w:pPr>
        <w:jc w:val="left"/>
        <w:rPr>
          <w:szCs w:val="24"/>
        </w:rPr>
      </w:pPr>
      <w:r>
        <w:rPr>
          <w:szCs w:val="24"/>
        </w:rPr>
        <w:t>Commissioner W. Carter stated that to him the most vulnerable place is upstairs where the Board meets</w:t>
      </w:r>
      <w:r w:rsidR="00641E09">
        <w:rPr>
          <w:szCs w:val="24"/>
        </w:rPr>
        <w:t xml:space="preserve"> because there is an entrance behind where the Board sits.</w:t>
      </w:r>
    </w:p>
    <w:p w:rsidR="00641E09" w:rsidRDefault="00641E09" w:rsidP="006B599D">
      <w:pPr>
        <w:jc w:val="left"/>
        <w:rPr>
          <w:szCs w:val="24"/>
        </w:rPr>
      </w:pPr>
    </w:p>
    <w:p w:rsidR="00641E09" w:rsidRDefault="00641E09" w:rsidP="006B599D">
      <w:pPr>
        <w:jc w:val="left"/>
        <w:rPr>
          <w:szCs w:val="24"/>
        </w:rPr>
      </w:pPr>
      <w:r>
        <w:rPr>
          <w:szCs w:val="24"/>
        </w:rPr>
        <w:t>Commissioner Owen stated that he hates to bring this up because it is a historic building but his concern is ADA access and he wanted to know if there is a possibility of making the front entrance ADA accessible without any permanent changes to the building, he believes this would help with security.  Mr. Miller responded that the changes that would be required to do this would be a ramp would need to be installed at the outside steps and then an additional ramp would need to be installed to get into the building.  He added that this can be looked at but he thinks it would be a very expensive proposition.  Commissioner Owen stated that when he thinks of security it is always better if people enter in one way and that may not be feasible in this situation.  Mr. Miller responded that one of the things that was looked at originally was not key carding the entrance downstairs but key carding the stairwell, the elevator, and the door that leads to the storage area but those upgrades would be cost prohibitive.</w:t>
      </w:r>
    </w:p>
    <w:p w:rsidR="00641E09" w:rsidRDefault="00641E09" w:rsidP="006B599D">
      <w:pPr>
        <w:jc w:val="left"/>
        <w:rPr>
          <w:szCs w:val="24"/>
        </w:rPr>
      </w:pPr>
    </w:p>
    <w:p w:rsidR="00641E09" w:rsidRDefault="00641E09" w:rsidP="006B599D">
      <w:pPr>
        <w:jc w:val="left"/>
        <w:rPr>
          <w:szCs w:val="24"/>
        </w:rPr>
      </w:pPr>
      <w:r>
        <w:rPr>
          <w:szCs w:val="24"/>
        </w:rPr>
        <w:t>Commissioner Oestreicher stated that there is more ADA or handicap parking in the back than there is in the front.</w:t>
      </w:r>
    </w:p>
    <w:p w:rsidR="00641E09" w:rsidRDefault="00641E09" w:rsidP="006B599D">
      <w:pPr>
        <w:jc w:val="left"/>
        <w:rPr>
          <w:szCs w:val="24"/>
        </w:rPr>
      </w:pPr>
    </w:p>
    <w:p w:rsidR="00641E09" w:rsidRDefault="00641E09" w:rsidP="006B599D">
      <w:pPr>
        <w:jc w:val="left"/>
        <w:rPr>
          <w:szCs w:val="24"/>
        </w:rPr>
      </w:pPr>
      <w:r>
        <w:rPr>
          <w:szCs w:val="24"/>
        </w:rPr>
        <w:t>Commissioner Owen asked who would respond to the buzzer to allow access from the downstairs, would it be just one person or multiple.  Mr. Miller responded that the buzz could go to any or all of the desks in the courthouse.  Commissioner Owen stated that he did not want someone standing there for 10 minutes waiting to get in because no one is at their desk.  Mr. Miller responded that this system is designed to be a video buzzer system so on one hand there will be the security camera and then there will be the video buzzer that allows people to be buzzed up.</w:t>
      </w:r>
    </w:p>
    <w:p w:rsidR="00641E09" w:rsidRDefault="00641E09" w:rsidP="006B599D">
      <w:pPr>
        <w:jc w:val="left"/>
        <w:rPr>
          <w:szCs w:val="24"/>
        </w:rPr>
      </w:pPr>
    </w:p>
    <w:p w:rsidR="00641E09" w:rsidRDefault="00641E09" w:rsidP="006B599D">
      <w:pPr>
        <w:jc w:val="left"/>
        <w:rPr>
          <w:szCs w:val="24"/>
        </w:rPr>
      </w:pPr>
      <w:r>
        <w:rPr>
          <w:szCs w:val="24"/>
        </w:rPr>
        <w:t>Commissioner Oestreicher asked if this would be recorded and kept on a DVR or something.  Mr. Miller responded that included in this quote is a 4 terabit hard drive to record video and it will keep it up to 45 days.</w:t>
      </w:r>
    </w:p>
    <w:p w:rsidR="00641E09" w:rsidRDefault="00641E09" w:rsidP="006B599D">
      <w:pPr>
        <w:jc w:val="left"/>
        <w:rPr>
          <w:szCs w:val="24"/>
        </w:rPr>
      </w:pPr>
    </w:p>
    <w:p w:rsidR="00495401" w:rsidRDefault="00641E09" w:rsidP="006B599D">
      <w:pPr>
        <w:jc w:val="left"/>
        <w:rPr>
          <w:szCs w:val="24"/>
        </w:rPr>
      </w:pPr>
      <w:r>
        <w:rPr>
          <w:szCs w:val="24"/>
        </w:rPr>
        <w:t xml:space="preserve">Mr. Miller stated that from a cost perspective staff was able to get really great quotes for the painting of the stairwells and the painting of the fence and the cost </w:t>
      </w:r>
      <w:r w:rsidR="002B16A6">
        <w:rPr>
          <w:szCs w:val="24"/>
        </w:rPr>
        <w:t xml:space="preserve">of $12,500 </w:t>
      </w:r>
      <w:r>
        <w:rPr>
          <w:szCs w:val="24"/>
        </w:rPr>
        <w:t xml:space="preserve">to cover these security measures </w:t>
      </w:r>
      <w:r w:rsidR="002B16A6">
        <w:rPr>
          <w:szCs w:val="24"/>
        </w:rPr>
        <w:t>in the money that the Board has already appropriated</w:t>
      </w:r>
      <w:r>
        <w:rPr>
          <w:szCs w:val="24"/>
        </w:rPr>
        <w:t>.</w:t>
      </w:r>
    </w:p>
    <w:p w:rsidR="00495401" w:rsidRDefault="00495401" w:rsidP="006B599D">
      <w:pPr>
        <w:jc w:val="left"/>
        <w:rPr>
          <w:szCs w:val="24"/>
        </w:rPr>
      </w:pPr>
    </w:p>
    <w:p w:rsidR="00495401" w:rsidRDefault="00495401" w:rsidP="006B599D">
      <w:pPr>
        <w:jc w:val="left"/>
        <w:rPr>
          <w:szCs w:val="24"/>
        </w:rPr>
      </w:pPr>
      <w:r>
        <w:rPr>
          <w:szCs w:val="24"/>
        </w:rPr>
        <w:t>Commissioner Oestreicher stated that he agrees with Commissioner Carter’s comment earlier about the stairwells and wanted to know what could be done about them.  Mr. Miller responded that the obvious solution would be to leave the stairwell doors locked.  He added that his suggestion would be that on meeting days that all doors be unlocked even the magnetic locks because the public needs access to these meetings and it is the daily operations of the courthouse that are trying to be secured.</w:t>
      </w:r>
    </w:p>
    <w:p w:rsidR="00495401" w:rsidRDefault="00495401" w:rsidP="006B599D">
      <w:pPr>
        <w:jc w:val="left"/>
        <w:rPr>
          <w:szCs w:val="24"/>
        </w:rPr>
      </w:pPr>
    </w:p>
    <w:p w:rsidR="00495401" w:rsidRDefault="00495401" w:rsidP="006B599D">
      <w:pPr>
        <w:jc w:val="left"/>
        <w:rPr>
          <w:szCs w:val="24"/>
        </w:rPr>
      </w:pPr>
      <w:r>
        <w:rPr>
          <w:szCs w:val="24"/>
        </w:rPr>
        <w:t>Commissioner W. Carter stated that what he was referring to earlier was the back door which is behind the commissioners’ desk.</w:t>
      </w:r>
    </w:p>
    <w:p w:rsidR="00495401" w:rsidRDefault="00495401" w:rsidP="006B599D">
      <w:pPr>
        <w:jc w:val="left"/>
        <w:rPr>
          <w:szCs w:val="24"/>
        </w:rPr>
      </w:pPr>
    </w:p>
    <w:p w:rsidR="00495401" w:rsidRDefault="00495401" w:rsidP="006B599D">
      <w:pPr>
        <w:jc w:val="left"/>
        <w:rPr>
          <w:szCs w:val="24"/>
        </w:rPr>
      </w:pPr>
      <w:r>
        <w:rPr>
          <w:szCs w:val="24"/>
        </w:rPr>
        <w:t xml:space="preserve">Chairman McVey stated that what the county manager is saying is on meeting days all the doors would be unlocked and open.  Mr. Miller responded that this would be a policy decision and that would be up to the Board to make.  Chairman McVey stated that this defeats the purpose of having a security system because if the doors are open during public meetings then anyone can walk in and do anything they want to do and to him that defeats the purpose of a security system.  Mr. Miller responded that this is the reason why a member from the Sheriff’s Department is here to handle those kinds of situations.  He added that the back could remain secure but that would still leave the front part of the building open because people need to be able to access the meeting.  Mr. Miller stated that this building is a historic building and security measures were not thought of when this building was designed and built </w:t>
      </w:r>
      <w:r w:rsidR="00CA3B77">
        <w:rPr>
          <w:szCs w:val="24"/>
        </w:rPr>
        <w:t>or</w:t>
      </w:r>
      <w:r>
        <w:rPr>
          <w:szCs w:val="24"/>
        </w:rPr>
        <w:t xml:space="preserve"> when the building was redesigned and renovated.</w:t>
      </w:r>
    </w:p>
    <w:p w:rsidR="00495401" w:rsidRDefault="00495401" w:rsidP="006B599D">
      <w:pPr>
        <w:jc w:val="left"/>
        <w:rPr>
          <w:szCs w:val="24"/>
        </w:rPr>
      </w:pPr>
    </w:p>
    <w:p w:rsidR="007B20C7" w:rsidRDefault="00495401" w:rsidP="006B599D">
      <w:pPr>
        <w:jc w:val="left"/>
        <w:rPr>
          <w:szCs w:val="24"/>
        </w:rPr>
      </w:pPr>
      <w:r>
        <w:rPr>
          <w:szCs w:val="24"/>
        </w:rPr>
        <w:t xml:space="preserve">Commissioner Oestreicher asked how the Town of Yanceyville handled security during their board meetings.  Mr. Miller responded that individuals have to walk through secured doors.  Commissioner W. Carter responded that the Town’s meeting room is not as accessible as it is </w:t>
      </w:r>
      <w:r w:rsidR="00CA3B77">
        <w:rPr>
          <w:szCs w:val="24"/>
        </w:rPr>
        <w:t>here;</w:t>
      </w:r>
      <w:r>
        <w:rPr>
          <w:szCs w:val="24"/>
        </w:rPr>
        <w:t xml:space="preserve"> they have to be buzzed in to get to the meeting room.</w:t>
      </w:r>
      <w:r w:rsidR="007B20C7">
        <w:rPr>
          <w:szCs w:val="24"/>
        </w:rPr>
        <w:t xml:space="preserve">  Mr. Miller added that this building could be treated the same way as the daily operations where all doors would be locked and an individual could be buzzed up.</w:t>
      </w:r>
    </w:p>
    <w:p w:rsidR="007B20C7" w:rsidRDefault="007B20C7" w:rsidP="006B599D">
      <w:pPr>
        <w:jc w:val="left"/>
        <w:rPr>
          <w:szCs w:val="24"/>
        </w:rPr>
      </w:pPr>
    </w:p>
    <w:p w:rsidR="007B20C7" w:rsidRDefault="007B20C7" w:rsidP="006B599D">
      <w:pPr>
        <w:jc w:val="left"/>
        <w:rPr>
          <w:szCs w:val="24"/>
        </w:rPr>
      </w:pPr>
      <w:r>
        <w:rPr>
          <w:szCs w:val="24"/>
        </w:rPr>
        <w:t>Commissioner W. Carter asked what would prevent someone from coming up the elevator and coming through the door in the back.  Mr. Miller responded that if the doors are locked someone would see that person before they are buzzed in.</w:t>
      </w:r>
    </w:p>
    <w:p w:rsidR="007B20C7" w:rsidRDefault="007B20C7" w:rsidP="006B599D">
      <w:pPr>
        <w:jc w:val="left"/>
        <w:rPr>
          <w:szCs w:val="24"/>
        </w:rPr>
      </w:pPr>
    </w:p>
    <w:p w:rsidR="00641E09" w:rsidRDefault="007B20C7" w:rsidP="006B599D">
      <w:pPr>
        <w:jc w:val="left"/>
        <w:rPr>
          <w:szCs w:val="24"/>
        </w:rPr>
      </w:pPr>
      <w:r>
        <w:rPr>
          <w:szCs w:val="24"/>
        </w:rPr>
        <w:t>Commissioner Owen stated that the Board did not need to be deceived about any of this security because without an officer and a metal detector people could still come in with guns on them and shoot people because a buzzer would not stop people from doing this.  He added that no one would know that person has a weapon until they pull it out.  Commissioner Owen stated that he is more concerned about the security of the employees during the day and there is a risk that the Board runs as public officials and having an officer at the meeting is a little deterrent but it does not stop violence.  He added that if the Board would release some of the restrictions on the concealed carry policy and allow him to carry his weapon he would feel a little bit better himself and maybe even for our employees but the main focus is the security day in and day out.</w:t>
      </w:r>
      <w:r w:rsidR="00641E09">
        <w:rPr>
          <w:szCs w:val="24"/>
        </w:rPr>
        <w:t xml:space="preserve"> </w:t>
      </w:r>
    </w:p>
    <w:p w:rsidR="00D72C9D" w:rsidRDefault="00D72C9D" w:rsidP="006B599D">
      <w:pPr>
        <w:jc w:val="left"/>
        <w:rPr>
          <w:szCs w:val="24"/>
        </w:rPr>
      </w:pPr>
    </w:p>
    <w:p w:rsidR="00D72C9D" w:rsidRDefault="00D72C9D" w:rsidP="006B599D">
      <w:pPr>
        <w:jc w:val="left"/>
        <w:rPr>
          <w:szCs w:val="24"/>
        </w:rPr>
      </w:pPr>
      <w:r>
        <w:rPr>
          <w:szCs w:val="24"/>
        </w:rPr>
        <w:t>Mr. Miller stated that what the Board sees is a policy coming back before this Board at a later date and staff is trying to put in the infrastructure now but the policy decision on how to operate the infrastructure will come later.</w:t>
      </w:r>
    </w:p>
    <w:p w:rsidR="00D72C9D" w:rsidRDefault="00D72C9D" w:rsidP="006B599D">
      <w:pPr>
        <w:jc w:val="left"/>
        <w:rPr>
          <w:szCs w:val="24"/>
        </w:rPr>
      </w:pPr>
    </w:p>
    <w:p w:rsidR="00D72C9D" w:rsidRDefault="00D72C9D" w:rsidP="006B599D">
      <w:pPr>
        <w:jc w:val="left"/>
        <w:rPr>
          <w:szCs w:val="24"/>
        </w:rPr>
      </w:pPr>
      <w:r>
        <w:rPr>
          <w:szCs w:val="24"/>
        </w:rPr>
        <w:t xml:space="preserve">Chairman McVey asked what kind of arrangement did the county have with the Sheriff’s Office as far as a deputy being at the meeting.  He added that he has seen deputies at the meetings and he has also seen deputies not be present during the meetings.  Mr. Miller responded that the county has requested from the Sheriff’s Office that a deputy be present at all of the Board’s meetings.  Chairman McVey stated that there is no official contract or policy on this.  Mr. Miller responded no, the county does not pay for an officer to be present during the meetings.  Chairman McVey stated that the County has requested that an officer be present during the meetings.  Mr. Miller responded yes.  Chairman McVey asked if the lack of a deputy come from </w:t>
      </w:r>
      <w:r>
        <w:rPr>
          <w:szCs w:val="24"/>
        </w:rPr>
        <w:lastRenderedPageBreak/>
        <w:t>not having enough personnel or what.  Mr. Miller responded that he would be happy to enter into discussion with the Sheriff’s Office but a deputy is present at a majority of the meetings but he understands that there are times the sheriff’s office cannot have someone here due to other things going on in the county.  He added that he could not tell the Board why a deputy is not present today but he thinks the Sheriff’s office makes it a point to have someone present when they can.</w:t>
      </w:r>
    </w:p>
    <w:p w:rsidR="00D72C9D" w:rsidRDefault="00D72C9D" w:rsidP="006B599D">
      <w:pPr>
        <w:jc w:val="left"/>
        <w:rPr>
          <w:szCs w:val="24"/>
        </w:rPr>
      </w:pPr>
    </w:p>
    <w:p w:rsidR="00D72C9D" w:rsidRDefault="00D72C9D" w:rsidP="006B599D">
      <w:pPr>
        <w:jc w:val="left"/>
        <w:rPr>
          <w:szCs w:val="24"/>
        </w:rPr>
      </w:pPr>
      <w:r>
        <w:rPr>
          <w:szCs w:val="24"/>
        </w:rPr>
        <w:t xml:space="preserve">Commissioner Hall </w:t>
      </w:r>
      <w:r w:rsidR="00A26D98">
        <w:rPr>
          <w:szCs w:val="24"/>
        </w:rPr>
        <w:t>stated that it was expressed that there were concerns about staff.  He added that he would be hesitant to move the receptionist closer to the front door because that is putting her more at risk than securing anybody.  Commissioner Hall stated that the Board needs to think about the other buildings because there are Health Board meetings and Social Services meetings and there are no officers present at those meetings so the Board needs to look at the big picture.  He added that he would not support locking the back doors because that is the only handicap access to this building.  Commissioner Hall stated that a happy medium needs to be found but everything cannot be put under lockdown in county buildings.  Commissioner Owen agreed but added that with the Health Department and Social Services meetings a person has to be buzzed into the meetings.  He added that moving that desk closer to the front door is more of an issue of being able to catch everybody that comes in the door.  Commissioner Owen asked if the front door would be electronically lockable.  Mr. Miller responded no because the front door is the public’s access to the building but magnetic locks can be put on the front door if the Board wants that.  Commissioner Owen stated regardless of where the receptionist is she will be in harm’s way.  Mr. Miller responded that to him it is an additional check point that a person has to pass through before they enter the main portion of the building and that is the greatest concern for him and it provides awareness to people entering the building about the security measures that are in place.</w:t>
      </w:r>
    </w:p>
    <w:p w:rsidR="00A26D98" w:rsidRDefault="00A26D98" w:rsidP="006B599D">
      <w:pPr>
        <w:jc w:val="left"/>
        <w:rPr>
          <w:szCs w:val="24"/>
        </w:rPr>
      </w:pPr>
    </w:p>
    <w:p w:rsidR="00A26D98" w:rsidRDefault="00A26D98" w:rsidP="006B599D">
      <w:pPr>
        <w:jc w:val="left"/>
        <w:rPr>
          <w:szCs w:val="24"/>
        </w:rPr>
      </w:pPr>
      <w:r>
        <w:rPr>
          <w:szCs w:val="24"/>
        </w:rPr>
        <w:t>Commissioner Oestreicher asked if there would be a camera at the front</w:t>
      </w:r>
      <w:r w:rsidR="00D502D2">
        <w:rPr>
          <w:szCs w:val="24"/>
        </w:rPr>
        <w:t>.  Mr. Miller responded that there would be a camera at the front on the outside as well as cameras in the hallway that would monitor in both directions.  Commissioner Oestreicher stated that the back door at the ground level would be a buzz in system and they would be able to push a button to enter the building.  Mr. Miller responded that the person would have to wait for access from someone on the inside.  Commissioner Oestreicher stated that he would like to see a magnetic lock on the front door just as a backup for an emergency situation.  Mr. Miller responded that this could be done.</w:t>
      </w:r>
    </w:p>
    <w:p w:rsidR="00D502D2" w:rsidRDefault="00D502D2" w:rsidP="006B599D">
      <w:pPr>
        <w:jc w:val="left"/>
        <w:rPr>
          <w:szCs w:val="24"/>
        </w:rPr>
      </w:pPr>
    </w:p>
    <w:p w:rsidR="00D502D2" w:rsidRDefault="00D502D2" w:rsidP="006B599D">
      <w:pPr>
        <w:jc w:val="left"/>
        <w:rPr>
          <w:szCs w:val="24"/>
        </w:rPr>
      </w:pPr>
      <w:r>
        <w:rPr>
          <w:szCs w:val="24"/>
        </w:rPr>
        <w:t>Commissioner Oestreicher moved to accept the Historic Courthouse Security Plan with the addition of a magnetic lock on the front door.</w:t>
      </w:r>
    </w:p>
    <w:p w:rsidR="00D502D2" w:rsidRDefault="00D502D2" w:rsidP="006B599D">
      <w:pPr>
        <w:jc w:val="left"/>
        <w:rPr>
          <w:szCs w:val="24"/>
        </w:rPr>
      </w:pPr>
    </w:p>
    <w:p w:rsidR="00D502D2" w:rsidRDefault="00D502D2" w:rsidP="006B599D">
      <w:pPr>
        <w:jc w:val="left"/>
        <w:rPr>
          <w:szCs w:val="24"/>
        </w:rPr>
      </w:pPr>
      <w:r>
        <w:rPr>
          <w:szCs w:val="24"/>
        </w:rPr>
        <w:t>Commissioner Owen stated that he needed a little more time to think about this.</w:t>
      </w:r>
    </w:p>
    <w:p w:rsidR="00D502D2" w:rsidRDefault="00D502D2" w:rsidP="006B599D">
      <w:pPr>
        <w:jc w:val="left"/>
        <w:rPr>
          <w:szCs w:val="24"/>
        </w:rPr>
      </w:pPr>
    </w:p>
    <w:p w:rsidR="00D502D2" w:rsidRDefault="00D502D2" w:rsidP="006B599D">
      <w:pPr>
        <w:jc w:val="left"/>
        <w:rPr>
          <w:szCs w:val="24"/>
        </w:rPr>
      </w:pPr>
      <w:r>
        <w:rPr>
          <w:szCs w:val="24"/>
        </w:rPr>
        <w:t>Chairman McVey asked the county manager if he was looking for a vote on this issue today.  Mr. Miller responded that he had done what the Board had asked him to do but whatever the Board decides to do with the plan is fine.</w:t>
      </w:r>
    </w:p>
    <w:p w:rsidR="00D502D2" w:rsidRDefault="00D502D2" w:rsidP="006B599D">
      <w:pPr>
        <w:jc w:val="left"/>
        <w:rPr>
          <w:szCs w:val="24"/>
        </w:rPr>
      </w:pPr>
    </w:p>
    <w:p w:rsidR="00D502D2" w:rsidRDefault="00D502D2" w:rsidP="006B599D">
      <w:pPr>
        <w:jc w:val="left"/>
        <w:rPr>
          <w:szCs w:val="24"/>
        </w:rPr>
      </w:pPr>
      <w:r>
        <w:rPr>
          <w:szCs w:val="24"/>
        </w:rPr>
        <w:t>Commissioner Owen stated that he agreed with having the magnetic locks on the front door.</w:t>
      </w:r>
    </w:p>
    <w:p w:rsidR="00D502D2" w:rsidRDefault="00D502D2" w:rsidP="006B599D">
      <w:pPr>
        <w:jc w:val="left"/>
        <w:rPr>
          <w:szCs w:val="24"/>
        </w:rPr>
      </w:pPr>
    </w:p>
    <w:p w:rsidR="00D502D2" w:rsidRDefault="00D502D2" w:rsidP="006B599D">
      <w:pPr>
        <w:jc w:val="left"/>
        <w:rPr>
          <w:szCs w:val="24"/>
        </w:rPr>
      </w:pPr>
      <w:r>
        <w:rPr>
          <w:szCs w:val="24"/>
        </w:rPr>
        <w:lastRenderedPageBreak/>
        <w:t>Mr. Miller stated that if the Board wanted to appoint 1 or 2 individuals to serve on a committee to talk about security he would be happy to have the security person come back and speak to the Board members on this.  The Board did not agree to have a committee.</w:t>
      </w:r>
    </w:p>
    <w:p w:rsidR="00D502D2" w:rsidRDefault="00D502D2" w:rsidP="006B599D">
      <w:pPr>
        <w:jc w:val="left"/>
        <w:rPr>
          <w:szCs w:val="24"/>
        </w:rPr>
      </w:pPr>
    </w:p>
    <w:p w:rsidR="00D502D2" w:rsidRDefault="00D502D2" w:rsidP="006B599D">
      <w:pPr>
        <w:jc w:val="left"/>
        <w:rPr>
          <w:szCs w:val="24"/>
        </w:rPr>
      </w:pPr>
      <w:r>
        <w:rPr>
          <w:szCs w:val="24"/>
        </w:rPr>
        <w:t>Chairman McVey asked the Board if it has any ideas on security to bring them back to Mr. Miller so this can move forward.</w:t>
      </w:r>
    </w:p>
    <w:p w:rsidR="00D502D2" w:rsidRDefault="00D502D2" w:rsidP="006B599D">
      <w:pPr>
        <w:jc w:val="left"/>
        <w:rPr>
          <w:szCs w:val="24"/>
        </w:rPr>
      </w:pPr>
    </w:p>
    <w:p w:rsidR="006827C2" w:rsidRDefault="006827C2" w:rsidP="00236C86">
      <w:pPr>
        <w:jc w:val="center"/>
        <w:rPr>
          <w:szCs w:val="24"/>
          <w:u w:val="single"/>
        </w:rPr>
      </w:pPr>
      <w:r>
        <w:rPr>
          <w:szCs w:val="24"/>
          <w:u w:val="single"/>
        </w:rPr>
        <w:t>COUNTY MANAGER’S UPDATES</w:t>
      </w:r>
    </w:p>
    <w:p w:rsidR="00223C73" w:rsidRDefault="00D502D2" w:rsidP="00D502D2">
      <w:pPr>
        <w:jc w:val="center"/>
        <w:rPr>
          <w:szCs w:val="24"/>
          <w:u w:val="single"/>
        </w:rPr>
      </w:pPr>
      <w:r>
        <w:rPr>
          <w:szCs w:val="24"/>
          <w:u w:val="single"/>
        </w:rPr>
        <w:t>Duke Energy, Person Caswell Lake Authority, Person County Meeting</w:t>
      </w:r>
    </w:p>
    <w:p w:rsidR="00D502D2" w:rsidRDefault="00D502D2" w:rsidP="00D502D2">
      <w:pPr>
        <w:jc w:val="center"/>
        <w:rPr>
          <w:szCs w:val="24"/>
          <w:u w:val="single"/>
        </w:rPr>
      </w:pPr>
    </w:p>
    <w:p w:rsidR="000554EC" w:rsidRDefault="000554EC" w:rsidP="00D502D2">
      <w:pPr>
        <w:jc w:val="left"/>
        <w:rPr>
          <w:szCs w:val="24"/>
        </w:rPr>
      </w:pPr>
      <w:r>
        <w:rPr>
          <w:szCs w:val="24"/>
        </w:rPr>
        <w:t>Mr. Miller informed the Board that Duke Energy and Person Caswell Lake Authority members were not available on the dates that the Board has set aside but asked for dates later in August.</w:t>
      </w:r>
    </w:p>
    <w:p w:rsidR="000554EC" w:rsidRDefault="000554EC" w:rsidP="00D502D2">
      <w:pPr>
        <w:jc w:val="left"/>
        <w:rPr>
          <w:szCs w:val="24"/>
        </w:rPr>
      </w:pPr>
    </w:p>
    <w:p w:rsidR="000554EC" w:rsidRDefault="000554EC" w:rsidP="00D502D2">
      <w:pPr>
        <w:jc w:val="left"/>
        <w:rPr>
          <w:szCs w:val="24"/>
        </w:rPr>
      </w:pPr>
      <w:r>
        <w:rPr>
          <w:szCs w:val="24"/>
        </w:rPr>
        <w:t>The Board suggested meeting on Thursday, August 29</w:t>
      </w:r>
      <w:r w:rsidRPr="000554EC">
        <w:rPr>
          <w:szCs w:val="24"/>
          <w:vertAlign w:val="superscript"/>
        </w:rPr>
        <w:t>th</w:t>
      </w:r>
      <w:r>
        <w:rPr>
          <w:szCs w:val="24"/>
        </w:rPr>
        <w:t xml:space="preserve"> at 6:30 p.m.</w:t>
      </w:r>
    </w:p>
    <w:p w:rsidR="000554EC" w:rsidRDefault="000554EC" w:rsidP="00D502D2">
      <w:pPr>
        <w:jc w:val="left"/>
        <w:rPr>
          <w:szCs w:val="24"/>
        </w:rPr>
      </w:pPr>
    </w:p>
    <w:p w:rsidR="000554EC" w:rsidRDefault="000554EC" w:rsidP="00D502D2">
      <w:pPr>
        <w:jc w:val="left"/>
        <w:rPr>
          <w:szCs w:val="24"/>
        </w:rPr>
      </w:pPr>
      <w:r>
        <w:rPr>
          <w:szCs w:val="24"/>
        </w:rPr>
        <w:t>Mr. Miller stated that he would inquire about meeting at the Person Caswell Lake Authority building and if that is not available he would inquire about another location.</w:t>
      </w:r>
    </w:p>
    <w:p w:rsidR="000554EC" w:rsidRDefault="000554EC" w:rsidP="00D502D2">
      <w:pPr>
        <w:jc w:val="left"/>
        <w:rPr>
          <w:szCs w:val="24"/>
        </w:rPr>
      </w:pPr>
    </w:p>
    <w:p w:rsidR="00D502D2" w:rsidRDefault="000554EC" w:rsidP="000554EC">
      <w:pPr>
        <w:jc w:val="center"/>
        <w:rPr>
          <w:szCs w:val="24"/>
          <w:u w:val="single"/>
        </w:rPr>
      </w:pPr>
      <w:r>
        <w:rPr>
          <w:szCs w:val="24"/>
          <w:u w:val="single"/>
        </w:rPr>
        <w:t>Zoning Meetings</w:t>
      </w:r>
    </w:p>
    <w:p w:rsidR="000554EC" w:rsidRDefault="000554EC" w:rsidP="000554EC">
      <w:pPr>
        <w:jc w:val="center"/>
        <w:rPr>
          <w:szCs w:val="24"/>
          <w:u w:val="single"/>
        </w:rPr>
      </w:pPr>
    </w:p>
    <w:p w:rsidR="000554EC" w:rsidRDefault="000554EC" w:rsidP="000554EC">
      <w:pPr>
        <w:jc w:val="left"/>
        <w:rPr>
          <w:szCs w:val="24"/>
        </w:rPr>
      </w:pPr>
      <w:r>
        <w:rPr>
          <w:szCs w:val="24"/>
        </w:rPr>
        <w:t>Mr. Miller informed the Board he had contacted the North Carolina Association of County Commissioners (NCACC) and the UNC School of Government about coming to talk to the Board about zoning.  He stated that the School of Government has not responded and the NCACC made some recommendations on individuals that could come and talk to the Board about zoning but he wanted to let the Board know that he is still following up on this.</w:t>
      </w:r>
    </w:p>
    <w:p w:rsidR="000554EC" w:rsidRDefault="000554EC" w:rsidP="000554EC">
      <w:pPr>
        <w:jc w:val="left"/>
        <w:rPr>
          <w:szCs w:val="24"/>
        </w:rPr>
      </w:pPr>
    </w:p>
    <w:p w:rsidR="000554EC" w:rsidRDefault="000554EC" w:rsidP="000554EC">
      <w:pPr>
        <w:jc w:val="center"/>
        <w:rPr>
          <w:szCs w:val="24"/>
          <w:u w:val="single"/>
        </w:rPr>
      </w:pPr>
      <w:r>
        <w:rPr>
          <w:szCs w:val="24"/>
          <w:u w:val="single"/>
        </w:rPr>
        <w:t>Department of Social Services</w:t>
      </w:r>
    </w:p>
    <w:p w:rsidR="000554EC" w:rsidRDefault="000554EC" w:rsidP="000554EC">
      <w:pPr>
        <w:jc w:val="center"/>
        <w:rPr>
          <w:szCs w:val="24"/>
          <w:u w:val="single"/>
        </w:rPr>
      </w:pPr>
    </w:p>
    <w:p w:rsidR="000554EC" w:rsidRDefault="000554EC" w:rsidP="000554EC">
      <w:pPr>
        <w:jc w:val="left"/>
        <w:rPr>
          <w:szCs w:val="24"/>
        </w:rPr>
      </w:pPr>
      <w:r>
        <w:rPr>
          <w:szCs w:val="24"/>
        </w:rPr>
        <w:t>Mr. Miller informed the Board the County has been working on shoring up some of DSS’ IT infrastructure and several new computers will be installed this week.  He added that there have been some issues with the telephone system and the computer connections.</w:t>
      </w:r>
    </w:p>
    <w:p w:rsidR="000554EC" w:rsidRDefault="000554EC" w:rsidP="000554EC">
      <w:pPr>
        <w:jc w:val="left"/>
        <w:rPr>
          <w:szCs w:val="24"/>
        </w:rPr>
      </w:pPr>
    </w:p>
    <w:p w:rsidR="000554EC" w:rsidRDefault="000554EC" w:rsidP="000554EC">
      <w:pPr>
        <w:jc w:val="left"/>
        <w:rPr>
          <w:szCs w:val="24"/>
        </w:rPr>
      </w:pPr>
      <w:r>
        <w:rPr>
          <w:szCs w:val="24"/>
        </w:rPr>
        <w:t xml:space="preserve">Commissioner Hall stated that the Board needed to have a policy in place for these types of things.  </w:t>
      </w:r>
      <w:r w:rsidR="00892794">
        <w:rPr>
          <w:szCs w:val="24"/>
        </w:rPr>
        <w:t>Mr. Miller agreed and added that the IT director is working on these issues.</w:t>
      </w:r>
    </w:p>
    <w:p w:rsidR="000554EC" w:rsidRDefault="000554EC" w:rsidP="000554EC">
      <w:pPr>
        <w:jc w:val="left"/>
        <w:rPr>
          <w:szCs w:val="24"/>
        </w:rPr>
      </w:pPr>
    </w:p>
    <w:p w:rsidR="000554EC" w:rsidRDefault="000554EC" w:rsidP="000554EC">
      <w:pPr>
        <w:jc w:val="center"/>
        <w:rPr>
          <w:szCs w:val="24"/>
          <w:u w:val="single"/>
        </w:rPr>
      </w:pPr>
      <w:r>
        <w:rPr>
          <w:szCs w:val="24"/>
          <w:u w:val="single"/>
        </w:rPr>
        <w:t>Senator Phil Berger</w:t>
      </w:r>
    </w:p>
    <w:p w:rsidR="000554EC" w:rsidRDefault="000554EC" w:rsidP="000554EC">
      <w:pPr>
        <w:jc w:val="center"/>
        <w:rPr>
          <w:szCs w:val="24"/>
          <w:u w:val="single"/>
        </w:rPr>
      </w:pPr>
    </w:p>
    <w:p w:rsidR="00892794" w:rsidRDefault="000554EC" w:rsidP="000554EC">
      <w:pPr>
        <w:jc w:val="left"/>
        <w:rPr>
          <w:szCs w:val="24"/>
        </w:rPr>
      </w:pPr>
      <w:r>
        <w:rPr>
          <w:szCs w:val="24"/>
        </w:rPr>
        <w:t xml:space="preserve">Mr. Miller stated that he had the opportunity to meet with Senator </w:t>
      </w:r>
      <w:r w:rsidR="00892794">
        <w:rPr>
          <w:szCs w:val="24"/>
        </w:rPr>
        <w:t xml:space="preserve">Phil </w:t>
      </w:r>
      <w:r>
        <w:rPr>
          <w:szCs w:val="24"/>
        </w:rPr>
        <w:t>B</w:t>
      </w:r>
      <w:r w:rsidR="00892794">
        <w:rPr>
          <w:szCs w:val="24"/>
        </w:rPr>
        <w:t>erger on Thursday of last week about the Piedmont Community College project.  He added that it was a very good meeting and added that there is about $16 million that could be appropriated to Caswell County through the State’s budget, the current proposed State budget was vetoed but there is about $16 million left outstanding so he encouraged people to call the local representatives and senators about how important this money would be to Caswell County.</w:t>
      </w:r>
    </w:p>
    <w:p w:rsidR="00892794" w:rsidRDefault="00892794" w:rsidP="000554EC">
      <w:pPr>
        <w:jc w:val="left"/>
        <w:rPr>
          <w:szCs w:val="24"/>
        </w:rPr>
      </w:pPr>
    </w:p>
    <w:p w:rsidR="000554EC" w:rsidRDefault="00892794" w:rsidP="000554EC">
      <w:pPr>
        <w:jc w:val="left"/>
        <w:rPr>
          <w:szCs w:val="24"/>
        </w:rPr>
      </w:pPr>
      <w:r>
        <w:rPr>
          <w:szCs w:val="24"/>
        </w:rPr>
        <w:t>Commissioner W. Carter asked the county manager if the airport was mentioned to Senator Berger.  Mr. Miller responded yes the airport was discussed.</w:t>
      </w:r>
      <w:r w:rsidR="000554EC">
        <w:rPr>
          <w:szCs w:val="24"/>
        </w:rPr>
        <w:t xml:space="preserve"> </w:t>
      </w:r>
    </w:p>
    <w:p w:rsidR="00231FD3" w:rsidRDefault="00892794" w:rsidP="000554EC">
      <w:pPr>
        <w:jc w:val="left"/>
        <w:rPr>
          <w:szCs w:val="24"/>
        </w:rPr>
      </w:pPr>
      <w:r>
        <w:rPr>
          <w:szCs w:val="24"/>
        </w:rPr>
        <w:lastRenderedPageBreak/>
        <w:t>Mr. Miller stated that the following appropriations has been proposed:  $250,000 for the 9</w:t>
      </w:r>
      <w:r w:rsidR="00095662">
        <w:rPr>
          <w:szCs w:val="24"/>
        </w:rPr>
        <w:t>/</w:t>
      </w:r>
      <w:r>
        <w:rPr>
          <w:szCs w:val="24"/>
        </w:rPr>
        <w:t>11 Memorial, $25,000 for the Veterans Memorial, $1.1 million for the Piedmont Community College Center for Education and Agricultural Development, over $3 million in state capital and infrastructure funding, over $11 million in state capital and infrastructure funding for Caswell County Schools and $625,000 for the Visitors Center and restoration of the Thomas Day House.</w:t>
      </w:r>
    </w:p>
    <w:p w:rsidR="00231FD3" w:rsidRDefault="00231FD3" w:rsidP="000554EC">
      <w:pPr>
        <w:jc w:val="left"/>
        <w:rPr>
          <w:szCs w:val="24"/>
        </w:rPr>
      </w:pPr>
    </w:p>
    <w:p w:rsidR="00892794" w:rsidRDefault="00231FD3" w:rsidP="00231FD3">
      <w:pPr>
        <w:jc w:val="center"/>
        <w:rPr>
          <w:szCs w:val="24"/>
          <w:u w:val="single"/>
        </w:rPr>
      </w:pPr>
      <w:r>
        <w:rPr>
          <w:szCs w:val="24"/>
          <w:u w:val="single"/>
        </w:rPr>
        <w:t>Representative Graig Meyer</w:t>
      </w:r>
    </w:p>
    <w:p w:rsidR="00231FD3" w:rsidRDefault="00231FD3" w:rsidP="00231FD3">
      <w:pPr>
        <w:jc w:val="center"/>
        <w:rPr>
          <w:szCs w:val="24"/>
          <w:u w:val="single"/>
        </w:rPr>
      </w:pPr>
    </w:p>
    <w:p w:rsidR="00231FD3" w:rsidRPr="00231FD3" w:rsidRDefault="00231FD3" w:rsidP="00231FD3">
      <w:pPr>
        <w:jc w:val="left"/>
        <w:rPr>
          <w:szCs w:val="24"/>
        </w:rPr>
      </w:pPr>
      <w:r>
        <w:rPr>
          <w:szCs w:val="24"/>
        </w:rPr>
        <w:t>Mr. Miller informed the Board that he received an email from Representative Graig Meyer.  He added that in a previous meeting with Representative Meyer the Board had asked him to check on sales tax and the email stated that the Department of Revenue had emailed Representative Meyer and stated that based on an initial review of the sales and use tax filing the Department of Revenue did not find any apparent errors related to the allocation of sales tax to Caswell County.</w:t>
      </w:r>
    </w:p>
    <w:p w:rsidR="00D502D2" w:rsidRPr="006E1E1A" w:rsidRDefault="00D502D2" w:rsidP="006E1E1A">
      <w:pPr>
        <w:jc w:val="left"/>
        <w:rPr>
          <w:szCs w:val="24"/>
        </w:rPr>
      </w:pPr>
    </w:p>
    <w:p w:rsidR="00B17277" w:rsidRDefault="00B17277" w:rsidP="00B17277">
      <w:pPr>
        <w:jc w:val="center"/>
        <w:rPr>
          <w:szCs w:val="24"/>
          <w:u w:val="single"/>
        </w:rPr>
      </w:pPr>
      <w:r>
        <w:rPr>
          <w:szCs w:val="24"/>
          <w:u w:val="single"/>
        </w:rPr>
        <w:t>ANNOUNCEMENTS AND UPCOMING EVENTS</w:t>
      </w:r>
    </w:p>
    <w:p w:rsidR="00B17277" w:rsidRDefault="00B17277" w:rsidP="00B17277">
      <w:pPr>
        <w:jc w:val="center"/>
        <w:rPr>
          <w:szCs w:val="24"/>
          <w:u w:val="single"/>
        </w:rPr>
      </w:pPr>
    </w:p>
    <w:p w:rsidR="00231FD3" w:rsidRDefault="00D07A3B" w:rsidP="00A3292E">
      <w:pPr>
        <w:jc w:val="left"/>
        <w:rPr>
          <w:szCs w:val="24"/>
        </w:rPr>
      </w:pPr>
      <w:r>
        <w:rPr>
          <w:szCs w:val="24"/>
        </w:rPr>
        <w:tab/>
        <w:t xml:space="preserve">A. </w:t>
      </w:r>
      <w:r w:rsidR="00223C73">
        <w:rPr>
          <w:szCs w:val="24"/>
        </w:rPr>
        <w:t xml:space="preserve"> </w:t>
      </w:r>
      <w:r w:rsidR="00231FD3">
        <w:rPr>
          <w:szCs w:val="24"/>
        </w:rPr>
        <w:t xml:space="preserve">Joint Meeting with Caswell County Board of Commissioners, Town of Yanceyville  </w:t>
      </w:r>
    </w:p>
    <w:p w:rsidR="00231FD3" w:rsidRDefault="00231FD3" w:rsidP="00A3292E">
      <w:pPr>
        <w:jc w:val="left"/>
        <w:rPr>
          <w:szCs w:val="24"/>
        </w:rPr>
      </w:pPr>
      <w:r>
        <w:rPr>
          <w:szCs w:val="24"/>
        </w:rPr>
        <w:t xml:space="preserve">                  and Town of Milton – Thursday, August 15, 2019 at 6:00 p.m. – Yanceyville </w:t>
      </w:r>
    </w:p>
    <w:p w:rsidR="00231FD3" w:rsidRDefault="00231FD3" w:rsidP="00A3292E">
      <w:pPr>
        <w:jc w:val="left"/>
        <w:rPr>
          <w:szCs w:val="24"/>
        </w:rPr>
      </w:pPr>
      <w:r>
        <w:rPr>
          <w:szCs w:val="24"/>
        </w:rPr>
        <w:t xml:space="preserve">                  Municipal Building.</w:t>
      </w:r>
    </w:p>
    <w:p w:rsidR="00AE67B3" w:rsidRDefault="00231FD3" w:rsidP="00A3292E">
      <w:pPr>
        <w:jc w:val="left"/>
        <w:rPr>
          <w:szCs w:val="24"/>
        </w:rPr>
      </w:pPr>
      <w:r>
        <w:rPr>
          <w:szCs w:val="24"/>
        </w:rPr>
        <w:t xml:space="preserve">            B.  </w:t>
      </w:r>
      <w:r w:rsidR="00A3292E">
        <w:rPr>
          <w:szCs w:val="24"/>
        </w:rPr>
        <w:t>1</w:t>
      </w:r>
      <w:r w:rsidR="00D07A3B">
        <w:rPr>
          <w:szCs w:val="24"/>
        </w:rPr>
        <w:t>12</w:t>
      </w:r>
      <w:r w:rsidR="00D07A3B" w:rsidRPr="00D07A3B">
        <w:rPr>
          <w:szCs w:val="24"/>
          <w:vertAlign w:val="superscript"/>
        </w:rPr>
        <w:t>th</w:t>
      </w:r>
      <w:r w:rsidR="00D07A3B">
        <w:rPr>
          <w:szCs w:val="24"/>
        </w:rPr>
        <w:t xml:space="preserve"> NCACC Annual Conference – August 22 – 24, 2019 </w:t>
      </w:r>
      <w:r w:rsidR="00C41A35">
        <w:rPr>
          <w:szCs w:val="24"/>
        </w:rPr>
        <w:t>– Guilford County, NC</w:t>
      </w:r>
    </w:p>
    <w:p w:rsidR="00231FD3" w:rsidRDefault="00231FD3" w:rsidP="00A3292E">
      <w:pPr>
        <w:jc w:val="left"/>
        <w:rPr>
          <w:szCs w:val="24"/>
        </w:rPr>
      </w:pPr>
    </w:p>
    <w:p w:rsidR="00231FD3" w:rsidRDefault="00231FD3" w:rsidP="00A3292E">
      <w:pPr>
        <w:jc w:val="left"/>
        <w:rPr>
          <w:szCs w:val="24"/>
        </w:rPr>
      </w:pPr>
      <w:r>
        <w:rPr>
          <w:szCs w:val="24"/>
        </w:rPr>
        <w:t xml:space="preserve">Mr. Miller stated that he wanted to </w:t>
      </w:r>
      <w:r w:rsidR="00CA3B77">
        <w:rPr>
          <w:szCs w:val="24"/>
        </w:rPr>
        <w:t>add</w:t>
      </w:r>
      <w:r>
        <w:rPr>
          <w:szCs w:val="24"/>
        </w:rPr>
        <w:t xml:space="preserve"> that at the Board’s August 19</w:t>
      </w:r>
      <w:r w:rsidRPr="00231FD3">
        <w:rPr>
          <w:szCs w:val="24"/>
          <w:vertAlign w:val="superscript"/>
        </w:rPr>
        <w:t>th</w:t>
      </w:r>
      <w:r>
        <w:rPr>
          <w:szCs w:val="24"/>
        </w:rPr>
        <w:t xml:space="preserve"> meeting there will be a public hearing on proposed UDO amendments for cell towers and mobile manufactured home skirting so he wanted to Board members and the public to be aware of this.  He added that this has been advertised in the Caswell Messenger.</w:t>
      </w:r>
    </w:p>
    <w:p w:rsidR="00B17277" w:rsidRPr="00B17277" w:rsidRDefault="00B17277" w:rsidP="00B17277">
      <w:pPr>
        <w:jc w:val="center"/>
        <w:rPr>
          <w:szCs w:val="24"/>
          <w:u w:val="single"/>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231FD3">
        <w:rPr>
          <w:szCs w:val="24"/>
        </w:rPr>
        <w:t>W. Carter</w:t>
      </w:r>
      <w:r>
        <w:rPr>
          <w:szCs w:val="24"/>
        </w:rPr>
        <w:t xml:space="preserve"> moved, se</w:t>
      </w:r>
      <w:r w:rsidR="00415F20">
        <w:rPr>
          <w:szCs w:val="24"/>
        </w:rPr>
        <w:t>conded by Commissioner Jefferies</w:t>
      </w:r>
      <w:r>
        <w:rPr>
          <w:szCs w:val="24"/>
        </w:rPr>
        <w:t xml:space="preserve"> </w:t>
      </w:r>
      <w:r w:rsidRPr="00BE1B0F">
        <w:rPr>
          <w:szCs w:val="24"/>
        </w:rPr>
        <w:t xml:space="preserve">to </w:t>
      </w:r>
      <w:r>
        <w:rPr>
          <w:szCs w:val="24"/>
        </w:rPr>
        <w:t xml:space="preserve">go into Closed Session </w:t>
      </w:r>
      <w:r w:rsidR="00231FD3">
        <w:rPr>
          <w:szCs w:val="24"/>
        </w:rPr>
        <w:t>to prevent the disclosure of information that is privileged or confidential (NCGS 143-318.11(a)(1)) and</w:t>
      </w:r>
      <w:r w:rsidR="00F05320">
        <w:rPr>
          <w:szCs w:val="24"/>
        </w:rPr>
        <w:t xml:space="preserve"> </w:t>
      </w:r>
      <w:r>
        <w:rPr>
          <w:szCs w:val="24"/>
        </w:rPr>
        <w:t>to</w:t>
      </w:r>
      <w:r w:rsidRPr="00D04F02">
        <w:rPr>
          <w:szCs w:val="24"/>
        </w:rPr>
        <w:t xml:space="preserve"> </w:t>
      </w:r>
      <w:r>
        <w:rPr>
          <w:szCs w:val="24"/>
        </w:rPr>
        <w:t>consider the compensation, terms of appointment and performance of an individual public of</w:t>
      </w:r>
      <w:r w:rsidR="00662B48">
        <w:rPr>
          <w:szCs w:val="24"/>
        </w:rPr>
        <w:t>ficer (NGS 143-318.11(a)(6))</w:t>
      </w:r>
      <w:r>
        <w:rPr>
          <w:szCs w:val="24"/>
        </w:rPr>
        <w:t>.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231FD3">
        <w:rPr>
          <w:szCs w:val="24"/>
        </w:rPr>
        <w:t>Owen</w:t>
      </w:r>
      <w:r w:rsidR="006304E7">
        <w:rPr>
          <w:szCs w:val="24"/>
        </w:rPr>
        <w:t xml:space="preserve"> move</w:t>
      </w:r>
      <w:r w:rsidR="00231FD3">
        <w:rPr>
          <w:szCs w:val="24"/>
        </w:rPr>
        <w:t>d, seconded by Commissioner Hall</w:t>
      </w:r>
      <w:r w:rsidR="006304E7">
        <w:rPr>
          <w:szCs w:val="24"/>
        </w:rPr>
        <w:t xml:space="preserve"> to resume the regular meeting.  The motion carried unanimously.</w:t>
      </w:r>
    </w:p>
    <w:p w:rsidR="00231FD3" w:rsidRDefault="00231FD3" w:rsidP="006304E7">
      <w:pPr>
        <w:jc w:val="left"/>
        <w:rPr>
          <w:szCs w:val="24"/>
        </w:rPr>
      </w:pPr>
    </w:p>
    <w:p w:rsidR="00AA5D2C" w:rsidRDefault="00231FD3" w:rsidP="006304E7">
      <w:pPr>
        <w:jc w:val="left"/>
        <w:rPr>
          <w:szCs w:val="24"/>
        </w:rPr>
      </w:pPr>
      <w:r>
        <w:rPr>
          <w:szCs w:val="24"/>
        </w:rPr>
        <w:t>Commissioner W. Carter stated that there has been a lot of talk about Busy Bee being sold and he had heard from Commissioner Owen that the owners of Busy Bee had paid back their loan to the county.  Chairman McVey</w:t>
      </w:r>
      <w:r w:rsidR="00AA5D2C">
        <w:rPr>
          <w:szCs w:val="24"/>
        </w:rPr>
        <w:t xml:space="preserve"> responded that the money had been paid back.  Mr. Miller added that the money had been paid back with interest.</w:t>
      </w:r>
    </w:p>
    <w:p w:rsidR="00AA5D2C" w:rsidRDefault="00AA5D2C" w:rsidP="006304E7">
      <w:pPr>
        <w:jc w:val="left"/>
        <w:rPr>
          <w:szCs w:val="24"/>
        </w:rPr>
      </w:pPr>
    </w:p>
    <w:p w:rsidR="00AA5D2C" w:rsidRDefault="00AA5D2C" w:rsidP="006304E7">
      <w:pPr>
        <w:jc w:val="left"/>
        <w:rPr>
          <w:szCs w:val="24"/>
        </w:rPr>
      </w:pPr>
      <w:r>
        <w:rPr>
          <w:szCs w:val="24"/>
        </w:rPr>
        <w:t xml:space="preserve">Commissioner W. Carter stated that he noticed that the Economic Developer was at the meeting this morning and he wanted to know if she had anything that she wanted to share with the Board.  </w:t>
      </w:r>
      <w:r>
        <w:rPr>
          <w:szCs w:val="24"/>
        </w:rPr>
        <w:lastRenderedPageBreak/>
        <w:t>Mr. Miller responded that the Economic Developer was at the meeting to answer any questions the Board may have had about the Economic Development Incentive Policy.</w:t>
      </w:r>
    </w:p>
    <w:p w:rsidR="00AA5D2C" w:rsidRDefault="00AA5D2C" w:rsidP="006304E7">
      <w:pPr>
        <w:jc w:val="left"/>
        <w:rPr>
          <w:szCs w:val="24"/>
        </w:rPr>
      </w:pPr>
    </w:p>
    <w:p w:rsidR="00AA5D2C" w:rsidRDefault="00AA5D2C" w:rsidP="006304E7">
      <w:pPr>
        <w:jc w:val="left"/>
        <w:rPr>
          <w:szCs w:val="24"/>
        </w:rPr>
      </w:pPr>
      <w:r>
        <w:rPr>
          <w:szCs w:val="24"/>
        </w:rPr>
        <w:t>Commissioner Owen stated that he would like for the Economic Develo</w:t>
      </w:r>
      <w:r w:rsidR="00095662">
        <w:rPr>
          <w:szCs w:val="24"/>
        </w:rPr>
        <w:t>per to present a report to the B</w:t>
      </w:r>
      <w:bookmarkStart w:id="0" w:name="_GoBack"/>
      <w:bookmarkEnd w:id="0"/>
      <w:r>
        <w:rPr>
          <w:szCs w:val="24"/>
        </w:rPr>
        <w:t>oard quarterly.</w:t>
      </w:r>
    </w:p>
    <w:p w:rsidR="00AA5D2C" w:rsidRDefault="00AA5D2C" w:rsidP="006304E7">
      <w:pPr>
        <w:jc w:val="left"/>
        <w:rPr>
          <w:szCs w:val="24"/>
        </w:rPr>
      </w:pPr>
    </w:p>
    <w:p w:rsidR="00231FD3" w:rsidRDefault="00AA5D2C" w:rsidP="006304E7">
      <w:pPr>
        <w:jc w:val="left"/>
        <w:rPr>
          <w:szCs w:val="24"/>
        </w:rPr>
      </w:pPr>
      <w:r>
        <w:rPr>
          <w:szCs w:val="24"/>
        </w:rPr>
        <w:t>Chairman McVey stated that he had evaluations forms for the Board if they needed any for the reviews that would be coming up for staff at the next meeting.</w:t>
      </w:r>
      <w:r w:rsidR="00231FD3">
        <w:rPr>
          <w:szCs w:val="24"/>
        </w:rPr>
        <w:t xml:space="preserve"> </w:t>
      </w:r>
    </w:p>
    <w:p w:rsidR="00415F20" w:rsidRDefault="00415F20"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AA5D2C">
        <w:t>11</w:t>
      </w:r>
      <w:r w:rsidR="00A3292E">
        <w:t>:</w:t>
      </w:r>
      <w:r w:rsidR="00AA5D2C">
        <w:t>50</w:t>
      </w:r>
      <w:r w:rsidR="00A3292E">
        <w:t xml:space="preserve"> a</w:t>
      </w:r>
      <w:r w:rsidR="001A61B6">
        <w:t>.m. Commissioner</w:t>
      </w:r>
      <w:r w:rsidR="00403462">
        <w:t xml:space="preserve"> </w:t>
      </w:r>
      <w:r w:rsidR="00415F20">
        <w:t>W. Carter</w:t>
      </w:r>
      <w:r w:rsidR="00C4174B">
        <w:t xml:space="preserve"> moved, se</w:t>
      </w:r>
      <w:r w:rsidR="006827C2">
        <w:t xml:space="preserve">conded by Commissioner </w:t>
      </w:r>
      <w:r w:rsidR="00415F20">
        <w:t>Owen</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223C73" w:rsidRDefault="00223C73"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223C73" w:rsidRDefault="00223C73"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B3" w:rsidRDefault="001E1BB3">
      <w:r>
        <w:separator/>
      </w:r>
    </w:p>
  </w:endnote>
  <w:endnote w:type="continuationSeparator" w:id="0">
    <w:p w:rsidR="001E1BB3" w:rsidRDefault="001E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98" w:rsidRDefault="00A26D98">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D98" w:rsidRDefault="00A26D98">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A26D98" w:rsidRDefault="00A26D98">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B3" w:rsidRDefault="001E1BB3">
      <w:r>
        <w:separator/>
      </w:r>
    </w:p>
  </w:footnote>
  <w:footnote w:type="continuationSeparator" w:id="0">
    <w:p w:rsidR="001E1BB3" w:rsidRDefault="001E1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3C4C"/>
    <w:rsid w:val="000240F8"/>
    <w:rsid w:val="00024433"/>
    <w:rsid w:val="00025D2A"/>
    <w:rsid w:val="00025F4E"/>
    <w:rsid w:val="00025F7C"/>
    <w:rsid w:val="00025FFB"/>
    <w:rsid w:val="000268FE"/>
    <w:rsid w:val="00027165"/>
    <w:rsid w:val="00027252"/>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9ED"/>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0DB"/>
    <w:rsid w:val="0011330E"/>
    <w:rsid w:val="001149BA"/>
    <w:rsid w:val="00115CE2"/>
    <w:rsid w:val="00116688"/>
    <w:rsid w:val="00116A5F"/>
    <w:rsid w:val="00116F69"/>
    <w:rsid w:val="0011711F"/>
    <w:rsid w:val="001175A2"/>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E38"/>
    <w:rsid w:val="00142697"/>
    <w:rsid w:val="0014286A"/>
    <w:rsid w:val="00142C73"/>
    <w:rsid w:val="001432F5"/>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81F"/>
    <w:rsid w:val="0021398E"/>
    <w:rsid w:val="00213A07"/>
    <w:rsid w:val="00213F9D"/>
    <w:rsid w:val="00214443"/>
    <w:rsid w:val="00214885"/>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1FD3"/>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134"/>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91"/>
    <w:rsid w:val="00267CEE"/>
    <w:rsid w:val="00270033"/>
    <w:rsid w:val="0027017F"/>
    <w:rsid w:val="00270500"/>
    <w:rsid w:val="00270600"/>
    <w:rsid w:val="00270A58"/>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A6"/>
    <w:rsid w:val="002B16C7"/>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396"/>
    <w:rsid w:val="00355948"/>
    <w:rsid w:val="00355A43"/>
    <w:rsid w:val="00355DD1"/>
    <w:rsid w:val="00355E12"/>
    <w:rsid w:val="003569DE"/>
    <w:rsid w:val="00356DF2"/>
    <w:rsid w:val="00357AAF"/>
    <w:rsid w:val="00360209"/>
    <w:rsid w:val="00360500"/>
    <w:rsid w:val="003609FD"/>
    <w:rsid w:val="00361BE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28B"/>
    <w:rsid w:val="003F4460"/>
    <w:rsid w:val="003F4661"/>
    <w:rsid w:val="003F57A6"/>
    <w:rsid w:val="003F5B76"/>
    <w:rsid w:val="003F5E4A"/>
    <w:rsid w:val="003F5E7A"/>
    <w:rsid w:val="003F68F7"/>
    <w:rsid w:val="003F6F55"/>
    <w:rsid w:val="003F7045"/>
    <w:rsid w:val="003F753E"/>
    <w:rsid w:val="003F767F"/>
    <w:rsid w:val="004001E3"/>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70DB"/>
    <w:rsid w:val="00427514"/>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3F"/>
    <w:rsid w:val="004433C3"/>
    <w:rsid w:val="004435CD"/>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75B"/>
    <w:rsid w:val="004E0005"/>
    <w:rsid w:val="004E0164"/>
    <w:rsid w:val="004E0608"/>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740C"/>
    <w:rsid w:val="005477F0"/>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2D9"/>
    <w:rsid w:val="00565469"/>
    <w:rsid w:val="00565806"/>
    <w:rsid w:val="00565D1A"/>
    <w:rsid w:val="0056619F"/>
    <w:rsid w:val="005662DA"/>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DA0"/>
    <w:rsid w:val="00594121"/>
    <w:rsid w:val="00594278"/>
    <w:rsid w:val="00595595"/>
    <w:rsid w:val="00595A2D"/>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27A5"/>
    <w:rsid w:val="005B32DA"/>
    <w:rsid w:val="005B3BC5"/>
    <w:rsid w:val="005B4D7F"/>
    <w:rsid w:val="005B559E"/>
    <w:rsid w:val="005B6B17"/>
    <w:rsid w:val="005B6E24"/>
    <w:rsid w:val="005B6ECD"/>
    <w:rsid w:val="005B7566"/>
    <w:rsid w:val="005B7A9A"/>
    <w:rsid w:val="005B7F20"/>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F5E"/>
    <w:rsid w:val="005E40B8"/>
    <w:rsid w:val="005E4166"/>
    <w:rsid w:val="005E47CD"/>
    <w:rsid w:val="005E48B8"/>
    <w:rsid w:val="005E4B47"/>
    <w:rsid w:val="005E4FE7"/>
    <w:rsid w:val="005E5B08"/>
    <w:rsid w:val="005E5CDB"/>
    <w:rsid w:val="005E5DB6"/>
    <w:rsid w:val="005E5E07"/>
    <w:rsid w:val="005E61E4"/>
    <w:rsid w:val="005E6641"/>
    <w:rsid w:val="005E6731"/>
    <w:rsid w:val="005E680B"/>
    <w:rsid w:val="005E6A89"/>
    <w:rsid w:val="005E7386"/>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9C3"/>
    <w:rsid w:val="00653AB2"/>
    <w:rsid w:val="00653B22"/>
    <w:rsid w:val="006541D5"/>
    <w:rsid w:val="00654D2E"/>
    <w:rsid w:val="00654F6E"/>
    <w:rsid w:val="00655063"/>
    <w:rsid w:val="006550C1"/>
    <w:rsid w:val="006556B5"/>
    <w:rsid w:val="006557EB"/>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97B31"/>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46FF"/>
    <w:rsid w:val="006D4DE4"/>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1A"/>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ADB"/>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ADE"/>
    <w:rsid w:val="00777CC0"/>
    <w:rsid w:val="00777CFF"/>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633"/>
    <w:rsid w:val="00801976"/>
    <w:rsid w:val="008025A8"/>
    <w:rsid w:val="00802CEF"/>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09D"/>
    <w:rsid w:val="008A5A7B"/>
    <w:rsid w:val="008A5C29"/>
    <w:rsid w:val="008A5DF5"/>
    <w:rsid w:val="008A5E67"/>
    <w:rsid w:val="008A6282"/>
    <w:rsid w:val="008A6328"/>
    <w:rsid w:val="008A6473"/>
    <w:rsid w:val="008A6641"/>
    <w:rsid w:val="008A6BF0"/>
    <w:rsid w:val="008A7DDB"/>
    <w:rsid w:val="008B0A88"/>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294"/>
    <w:rsid w:val="009414C7"/>
    <w:rsid w:val="00941696"/>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224F"/>
    <w:rsid w:val="009522A9"/>
    <w:rsid w:val="0095234A"/>
    <w:rsid w:val="0095237B"/>
    <w:rsid w:val="009529D8"/>
    <w:rsid w:val="00952FB6"/>
    <w:rsid w:val="0095356D"/>
    <w:rsid w:val="0095372D"/>
    <w:rsid w:val="009537D5"/>
    <w:rsid w:val="0095398D"/>
    <w:rsid w:val="009543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058"/>
    <w:rsid w:val="009C72E4"/>
    <w:rsid w:val="009C74CA"/>
    <w:rsid w:val="009C76EB"/>
    <w:rsid w:val="009C7CB3"/>
    <w:rsid w:val="009D0008"/>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C7C"/>
    <w:rsid w:val="009E6CDB"/>
    <w:rsid w:val="009E7234"/>
    <w:rsid w:val="009E7B98"/>
    <w:rsid w:val="009E7DAA"/>
    <w:rsid w:val="009E7DF0"/>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EF7"/>
    <w:rsid w:val="00A16371"/>
    <w:rsid w:val="00A16CFD"/>
    <w:rsid w:val="00A16F98"/>
    <w:rsid w:val="00A17BAF"/>
    <w:rsid w:val="00A201BB"/>
    <w:rsid w:val="00A20962"/>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FD9"/>
    <w:rsid w:val="00A778FF"/>
    <w:rsid w:val="00A77F4C"/>
    <w:rsid w:val="00A80347"/>
    <w:rsid w:val="00A8070F"/>
    <w:rsid w:val="00A8116E"/>
    <w:rsid w:val="00A81451"/>
    <w:rsid w:val="00A81889"/>
    <w:rsid w:val="00A818EF"/>
    <w:rsid w:val="00A820B8"/>
    <w:rsid w:val="00A823B2"/>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D2C"/>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139"/>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0C7A"/>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6B3"/>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DA"/>
    <w:rsid w:val="00B13F26"/>
    <w:rsid w:val="00B14228"/>
    <w:rsid w:val="00B146C3"/>
    <w:rsid w:val="00B14CC7"/>
    <w:rsid w:val="00B15498"/>
    <w:rsid w:val="00B1575B"/>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269B"/>
    <w:rsid w:val="00B426F5"/>
    <w:rsid w:val="00B429F4"/>
    <w:rsid w:val="00B42AC9"/>
    <w:rsid w:val="00B42C90"/>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2246"/>
    <w:rsid w:val="00BA25EA"/>
    <w:rsid w:val="00BA289A"/>
    <w:rsid w:val="00BA2B1C"/>
    <w:rsid w:val="00BA31F0"/>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7AA"/>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6B4"/>
    <w:rsid w:val="00BC0CB4"/>
    <w:rsid w:val="00BC12CE"/>
    <w:rsid w:val="00BC2029"/>
    <w:rsid w:val="00BC2270"/>
    <w:rsid w:val="00BC25F1"/>
    <w:rsid w:val="00BC293D"/>
    <w:rsid w:val="00BC29C9"/>
    <w:rsid w:val="00BC2DB1"/>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7A4"/>
    <w:rsid w:val="00C30DDC"/>
    <w:rsid w:val="00C317F2"/>
    <w:rsid w:val="00C3185E"/>
    <w:rsid w:val="00C31AE5"/>
    <w:rsid w:val="00C31BBF"/>
    <w:rsid w:val="00C31CE6"/>
    <w:rsid w:val="00C31D65"/>
    <w:rsid w:val="00C3210F"/>
    <w:rsid w:val="00C32525"/>
    <w:rsid w:val="00C3267B"/>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6FB"/>
    <w:rsid w:val="00C768C0"/>
    <w:rsid w:val="00C76FF1"/>
    <w:rsid w:val="00C7761F"/>
    <w:rsid w:val="00C77747"/>
    <w:rsid w:val="00C80709"/>
    <w:rsid w:val="00C80807"/>
    <w:rsid w:val="00C80A4F"/>
    <w:rsid w:val="00C80BFD"/>
    <w:rsid w:val="00C80F18"/>
    <w:rsid w:val="00C812D4"/>
    <w:rsid w:val="00C81854"/>
    <w:rsid w:val="00C81AE8"/>
    <w:rsid w:val="00C81CFE"/>
    <w:rsid w:val="00C82A0F"/>
    <w:rsid w:val="00C82B6D"/>
    <w:rsid w:val="00C82CEB"/>
    <w:rsid w:val="00C82DE0"/>
    <w:rsid w:val="00C83474"/>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352A"/>
    <w:rsid w:val="00D537DE"/>
    <w:rsid w:val="00D53932"/>
    <w:rsid w:val="00D53D45"/>
    <w:rsid w:val="00D541C8"/>
    <w:rsid w:val="00D5451A"/>
    <w:rsid w:val="00D548D6"/>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306F"/>
    <w:rsid w:val="00D63239"/>
    <w:rsid w:val="00D63390"/>
    <w:rsid w:val="00D634AA"/>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B0F"/>
    <w:rsid w:val="00DD2C18"/>
    <w:rsid w:val="00DD2D74"/>
    <w:rsid w:val="00DD2F52"/>
    <w:rsid w:val="00DD30FB"/>
    <w:rsid w:val="00DD317C"/>
    <w:rsid w:val="00DD389D"/>
    <w:rsid w:val="00DD3A33"/>
    <w:rsid w:val="00DD3DB4"/>
    <w:rsid w:val="00DD3E86"/>
    <w:rsid w:val="00DD3FE9"/>
    <w:rsid w:val="00DD5393"/>
    <w:rsid w:val="00DD5773"/>
    <w:rsid w:val="00DD5887"/>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2F09"/>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516"/>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EA8"/>
    <w:rsid w:val="00F0113F"/>
    <w:rsid w:val="00F01A0C"/>
    <w:rsid w:val="00F022FE"/>
    <w:rsid w:val="00F02513"/>
    <w:rsid w:val="00F032E3"/>
    <w:rsid w:val="00F03416"/>
    <w:rsid w:val="00F0349A"/>
    <w:rsid w:val="00F035F3"/>
    <w:rsid w:val="00F03B1F"/>
    <w:rsid w:val="00F03BCA"/>
    <w:rsid w:val="00F03D45"/>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10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B318-1457-4926-B5B4-F8440281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23</cp:revision>
  <cp:lastPrinted>2019-08-05T19:45:00Z</cp:lastPrinted>
  <dcterms:created xsi:type="dcterms:W3CDTF">2019-08-05T12:34:00Z</dcterms:created>
  <dcterms:modified xsi:type="dcterms:W3CDTF">2019-08-07T17:08:00Z</dcterms:modified>
</cp:coreProperties>
</file>