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E5F6B6" w14:textId="5B2FDF97" w:rsidR="00E64F4A" w:rsidRPr="005528E8" w:rsidRDefault="00E64F4A" w:rsidP="00E64F4A">
      <w:pPr>
        <w:jc w:val="center"/>
        <w:rPr>
          <w:rFonts w:ascii="Times New Roman" w:hAnsi="Times New Roman" w:cs="Times New Roman"/>
          <w:b/>
        </w:rPr>
      </w:pPr>
      <w:r w:rsidRPr="005528E8">
        <w:rPr>
          <w:rFonts w:ascii="Times New Roman" w:hAnsi="Times New Roman" w:cs="Times New Roman"/>
          <w:b/>
        </w:rPr>
        <w:t>Caswell County Planning Board Meeting</w:t>
      </w:r>
    </w:p>
    <w:p w14:paraId="7B36A13F" w14:textId="2996060F" w:rsidR="00E64F4A" w:rsidRPr="005528E8" w:rsidRDefault="003F7620" w:rsidP="00E64F4A">
      <w:pPr>
        <w:jc w:val="center"/>
        <w:rPr>
          <w:rFonts w:ascii="Times New Roman" w:hAnsi="Times New Roman" w:cs="Times New Roman"/>
          <w:b/>
        </w:rPr>
      </w:pPr>
      <w:r>
        <w:rPr>
          <w:rFonts w:ascii="Times New Roman" w:hAnsi="Times New Roman" w:cs="Times New Roman"/>
          <w:b/>
        </w:rPr>
        <w:t>January 26, 2021</w:t>
      </w:r>
    </w:p>
    <w:p w14:paraId="79D4D4E9" w14:textId="77777777" w:rsidR="00E64F4A" w:rsidRPr="005528E8" w:rsidRDefault="00E64F4A" w:rsidP="00E64F4A">
      <w:pPr>
        <w:jc w:val="center"/>
        <w:rPr>
          <w:rFonts w:ascii="Times New Roman" w:hAnsi="Times New Roman" w:cs="Times New Roman"/>
          <w:b/>
        </w:rPr>
      </w:pPr>
      <w:r w:rsidRPr="005528E8">
        <w:rPr>
          <w:rFonts w:ascii="Times New Roman" w:hAnsi="Times New Roman" w:cs="Times New Roman"/>
          <w:b/>
        </w:rPr>
        <w:t xml:space="preserve"> </w:t>
      </w:r>
    </w:p>
    <w:p w14:paraId="74F8E58E" w14:textId="77777777" w:rsidR="00E64F4A" w:rsidRPr="005528E8" w:rsidRDefault="00E64F4A" w:rsidP="00E64F4A">
      <w:pPr>
        <w:rPr>
          <w:rFonts w:ascii="Times New Roman" w:hAnsi="Times New Roman" w:cs="Times New Roman"/>
          <w:b/>
          <w:u w:val="single"/>
        </w:rPr>
      </w:pPr>
      <w:r w:rsidRPr="005528E8">
        <w:rPr>
          <w:rFonts w:ascii="Times New Roman" w:hAnsi="Times New Roman" w:cs="Times New Roman"/>
          <w:b/>
          <w:u w:val="single"/>
        </w:rPr>
        <w:t xml:space="preserve">Members Present: </w:t>
      </w:r>
    </w:p>
    <w:p w14:paraId="0B8B5C9E" w14:textId="7E8DA34D" w:rsidR="00E64F4A" w:rsidRPr="00E35E4C" w:rsidRDefault="00E64F4A" w:rsidP="00E64F4A">
      <w:pPr>
        <w:rPr>
          <w:rFonts w:ascii="Times New Roman" w:hAnsi="Times New Roman" w:cs="Times New Roman"/>
          <w:iCs/>
        </w:rPr>
      </w:pPr>
      <w:r w:rsidRPr="005528E8">
        <w:rPr>
          <w:rFonts w:ascii="Times New Roman" w:hAnsi="Times New Roman" w:cs="Times New Roman"/>
          <w:i/>
        </w:rPr>
        <w:t xml:space="preserve">Chairman, </w:t>
      </w:r>
      <w:r w:rsidRPr="005528E8">
        <w:rPr>
          <w:rFonts w:ascii="Times New Roman" w:hAnsi="Times New Roman" w:cs="Times New Roman"/>
        </w:rPr>
        <w:t xml:space="preserve">Russell Johnston, </w:t>
      </w:r>
      <w:r w:rsidR="00E35E4C">
        <w:rPr>
          <w:rFonts w:ascii="Times New Roman" w:hAnsi="Times New Roman" w:cs="Times New Roman"/>
          <w:i/>
          <w:iCs/>
        </w:rPr>
        <w:t xml:space="preserve">Vice Chairman </w:t>
      </w:r>
      <w:r w:rsidR="00E35E4C">
        <w:rPr>
          <w:rFonts w:ascii="Times New Roman" w:hAnsi="Times New Roman" w:cs="Times New Roman"/>
        </w:rPr>
        <w:t xml:space="preserve">Michael Poteat, </w:t>
      </w:r>
      <w:r w:rsidRPr="005528E8">
        <w:rPr>
          <w:rFonts w:ascii="Times New Roman" w:hAnsi="Times New Roman" w:cs="Times New Roman"/>
        </w:rPr>
        <w:t xml:space="preserve">Keith Blalock, </w:t>
      </w:r>
      <w:r w:rsidR="00E35E4C">
        <w:rPr>
          <w:rFonts w:ascii="Times New Roman" w:hAnsi="Times New Roman" w:cs="Times New Roman"/>
        </w:rPr>
        <w:t>Scott Oakley</w:t>
      </w:r>
      <w:r w:rsidRPr="005528E8">
        <w:rPr>
          <w:rFonts w:ascii="Times New Roman" w:hAnsi="Times New Roman" w:cs="Times New Roman"/>
        </w:rPr>
        <w:t xml:space="preserve">, Don Swann, Jason Daniel and </w:t>
      </w:r>
      <w:r w:rsidR="00351919">
        <w:rPr>
          <w:rFonts w:ascii="Times New Roman" w:hAnsi="Times New Roman" w:cs="Times New Roman"/>
        </w:rPr>
        <w:t>Ant</w:t>
      </w:r>
      <w:r w:rsidR="00E35E4C">
        <w:rPr>
          <w:rFonts w:ascii="Times New Roman" w:hAnsi="Times New Roman" w:cs="Times New Roman"/>
        </w:rPr>
        <w:t>onio Foster</w:t>
      </w:r>
      <w:r w:rsidR="003A67CC">
        <w:rPr>
          <w:rFonts w:ascii="Times New Roman" w:hAnsi="Times New Roman" w:cs="Times New Roman"/>
        </w:rPr>
        <w:t>.</w:t>
      </w:r>
      <w:r w:rsidRPr="005528E8">
        <w:rPr>
          <w:rFonts w:ascii="Times New Roman" w:hAnsi="Times New Roman" w:cs="Times New Roman"/>
        </w:rPr>
        <w:t xml:space="preserve">  </w:t>
      </w:r>
      <w:r w:rsidR="00C01B34" w:rsidRPr="005528E8">
        <w:rPr>
          <w:rFonts w:ascii="Times New Roman" w:hAnsi="Times New Roman" w:cs="Times New Roman"/>
        </w:rPr>
        <w:t>Also,</w:t>
      </w:r>
      <w:r w:rsidRPr="005528E8">
        <w:rPr>
          <w:rFonts w:ascii="Times New Roman" w:hAnsi="Times New Roman" w:cs="Times New Roman"/>
        </w:rPr>
        <w:t xml:space="preserve"> present: Matthew Hoagland, </w:t>
      </w:r>
      <w:r w:rsidRPr="005528E8">
        <w:rPr>
          <w:rFonts w:ascii="Times New Roman" w:hAnsi="Times New Roman" w:cs="Times New Roman"/>
          <w:i/>
        </w:rPr>
        <w:t>Planner</w:t>
      </w:r>
      <w:r w:rsidR="00E35E4C">
        <w:rPr>
          <w:rFonts w:ascii="Times New Roman" w:hAnsi="Times New Roman" w:cs="Times New Roman"/>
          <w:i/>
        </w:rPr>
        <w:t xml:space="preserve"> </w:t>
      </w:r>
      <w:r w:rsidR="00E35E4C">
        <w:rPr>
          <w:rFonts w:ascii="Times New Roman" w:hAnsi="Times New Roman" w:cs="Times New Roman"/>
          <w:iCs/>
        </w:rPr>
        <w:t>and Commissioner Oestr</w:t>
      </w:r>
      <w:r w:rsidR="00696943">
        <w:rPr>
          <w:rFonts w:ascii="Times New Roman" w:hAnsi="Times New Roman" w:cs="Times New Roman"/>
          <w:iCs/>
        </w:rPr>
        <w:t>e</w:t>
      </w:r>
      <w:r w:rsidR="00E35E4C">
        <w:rPr>
          <w:rFonts w:ascii="Times New Roman" w:hAnsi="Times New Roman" w:cs="Times New Roman"/>
          <w:iCs/>
        </w:rPr>
        <w:t>icher.</w:t>
      </w:r>
    </w:p>
    <w:p w14:paraId="7C6CDFC1" w14:textId="77777777" w:rsidR="00E64F4A" w:rsidRPr="005528E8" w:rsidRDefault="00E64F4A" w:rsidP="00E64F4A">
      <w:pPr>
        <w:rPr>
          <w:rFonts w:ascii="Times New Roman" w:hAnsi="Times New Roman" w:cs="Times New Roman"/>
          <w:i/>
        </w:rPr>
      </w:pPr>
      <w:r w:rsidRPr="005528E8">
        <w:rPr>
          <w:rFonts w:ascii="Times New Roman" w:hAnsi="Times New Roman" w:cs="Times New Roman"/>
          <w:b/>
          <w:u w:val="single"/>
        </w:rPr>
        <w:t>Members Absent:</w:t>
      </w:r>
    </w:p>
    <w:p w14:paraId="77D0DE74" w14:textId="3377C534" w:rsidR="00E64F4A" w:rsidRPr="005528E8" w:rsidRDefault="00E64F4A" w:rsidP="00E64F4A">
      <w:pPr>
        <w:rPr>
          <w:rFonts w:ascii="Times New Roman" w:hAnsi="Times New Roman" w:cs="Times New Roman"/>
          <w:i/>
        </w:rPr>
      </w:pPr>
      <w:r w:rsidRPr="005528E8">
        <w:rPr>
          <w:rFonts w:ascii="Times New Roman" w:hAnsi="Times New Roman" w:cs="Times New Roman"/>
        </w:rPr>
        <w:t xml:space="preserve"> </w:t>
      </w:r>
      <w:r w:rsidR="00351919">
        <w:rPr>
          <w:rFonts w:ascii="Times New Roman" w:hAnsi="Times New Roman" w:cs="Times New Roman"/>
        </w:rPr>
        <w:t>Ron Richmond</w:t>
      </w:r>
      <w:r w:rsidRPr="005528E8">
        <w:rPr>
          <w:rFonts w:ascii="Times New Roman" w:hAnsi="Times New Roman" w:cs="Times New Roman"/>
        </w:rPr>
        <w:t>.</w:t>
      </w:r>
    </w:p>
    <w:p w14:paraId="22F30559" w14:textId="77777777" w:rsidR="00E64F4A" w:rsidRPr="005528E8" w:rsidRDefault="00E64F4A" w:rsidP="00E64F4A">
      <w:pPr>
        <w:rPr>
          <w:rFonts w:ascii="Times New Roman" w:hAnsi="Times New Roman" w:cs="Times New Roman"/>
        </w:rPr>
      </w:pPr>
    </w:p>
    <w:p w14:paraId="6020EEE3" w14:textId="77777777" w:rsidR="00E64F4A" w:rsidRPr="005528E8" w:rsidRDefault="00E64F4A" w:rsidP="00E64F4A">
      <w:pPr>
        <w:jc w:val="center"/>
        <w:rPr>
          <w:rFonts w:ascii="Times New Roman" w:hAnsi="Times New Roman" w:cs="Times New Roman"/>
          <w:b/>
          <w:u w:val="single"/>
        </w:rPr>
      </w:pPr>
      <w:r w:rsidRPr="005528E8">
        <w:rPr>
          <w:rFonts w:ascii="Times New Roman" w:hAnsi="Times New Roman" w:cs="Times New Roman"/>
          <w:b/>
          <w:u w:val="single"/>
        </w:rPr>
        <w:t>Called to Order</w:t>
      </w:r>
    </w:p>
    <w:p w14:paraId="6A796636" w14:textId="039B256F" w:rsidR="00E64F4A" w:rsidRPr="005528E8" w:rsidRDefault="00E64F4A" w:rsidP="00E64F4A">
      <w:pPr>
        <w:rPr>
          <w:rFonts w:ascii="Times New Roman" w:hAnsi="Times New Roman" w:cs="Times New Roman"/>
          <w:b/>
          <w:u w:val="single"/>
        </w:rPr>
      </w:pPr>
      <w:r w:rsidRPr="005528E8">
        <w:rPr>
          <w:rFonts w:ascii="Times New Roman" w:hAnsi="Times New Roman" w:cs="Times New Roman"/>
        </w:rPr>
        <w:t xml:space="preserve">Chairman Johnston called the </w:t>
      </w:r>
      <w:r w:rsidR="003F7620">
        <w:rPr>
          <w:rFonts w:ascii="Times New Roman" w:hAnsi="Times New Roman" w:cs="Times New Roman"/>
        </w:rPr>
        <w:t>January 26, 2021</w:t>
      </w:r>
      <w:r w:rsidRPr="005528E8">
        <w:rPr>
          <w:rFonts w:ascii="Times New Roman" w:hAnsi="Times New Roman" w:cs="Times New Roman"/>
        </w:rPr>
        <w:t xml:space="preserve"> Planning Board Meeting to order at 1:00 p.m.</w:t>
      </w:r>
    </w:p>
    <w:p w14:paraId="4E530719" w14:textId="77777777" w:rsidR="00E64F4A" w:rsidRPr="005528E8" w:rsidRDefault="00E64F4A" w:rsidP="00E64F4A">
      <w:pPr>
        <w:rPr>
          <w:rFonts w:ascii="Times New Roman" w:hAnsi="Times New Roman" w:cs="Times New Roman"/>
        </w:rPr>
      </w:pPr>
    </w:p>
    <w:p w14:paraId="62442FFC" w14:textId="77777777" w:rsidR="00E64F4A" w:rsidRPr="005528E8" w:rsidRDefault="00E64F4A" w:rsidP="00E64F4A">
      <w:pPr>
        <w:jc w:val="center"/>
        <w:rPr>
          <w:rFonts w:ascii="Times New Roman" w:hAnsi="Times New Roman" w:cs="Times New Roman"/>
          <w:b/>
          <w:u w:val="single"/>
        </w:rPr>
      </w:pPr>
      <w:r w:rsidRPr="005528E8">
        <w:rPr>
          <w:rFonts w:ascii="Times New Roman" w:hAnsi="Times New Roman" w:cs="Times New Roman"/>
          <w:b/>
          <w:u w:val="single"/>
        </w:rPr>
        <w:t>Approval of the Agenda</w:t>
      </w:r>
    </w:p>
    <w:p w14:paraId="6CF1B195" w14:textId="63F51A13" w:rsidR="00E64F4A" w:rsidRDefault="00502D01" w:rsidP="00E64F4A">
      <w:pPr>
        <w:rPr>
          <w:rFonts w:ascii="Times New Roman" w:hAnsi="Times New Roman" w:cs="Times New Roman"/>
        </w:rPr>
      </w:pPr>
      <w:r>
        <w:rPr>
          <w:rFonts w:ascii="Times New Roman" w:hAnsi="Times New Roman" w:cs="Times New Roman"/>
        </w:rPr>
        <w:t>Chairman Johnston</w:t>
      </w:r>
      <w:r w:rsidR="00E64F4A" w:rsidRPr="005528E8">
        <w:rPr>
          <w:rFonts w:ascii="Times New Roman" w:hAnsi="Times New Roman" w:cs="Times New Roman"/>
        </w:rPr>
        <w:t xml:space="preserve"> made a motion to a</w:t>
      </w:r>
      <w:r>
        <w:rPr>
          <w:rFonts w:ascii="Times New Roman" w:hAnsi="Times New Roman" w:cs="Times New Roman"/>
        </w:rPr>
        <w:t>mend</w:t>
      </w:r>
      <w:r w:rsidR="00E64F4A" w:rsidRPr="005528E8">
        <w:rPr>
          <w:rFonts w:ascii="Times New Roman" w:hAnsi="Times New Roman" w:cs="Times New Roman"/>
        </w:rPr>
        <w:t xml:space="preserve"> the </w:t>
      </w:r>
      <w:r w:rsidR="00726BAA">
        <w:rPr>
          <w:rFonts w:ascii="Times New Roman" w:hAnsi="Times New Roman" w:cs="Times New Roman"/>
        </w:rPr>
        <w:t>a</w:t>
      </w:r>
      <w:r w:rsidR="00E64F4A" w:rsidRPr="005528E8">
        <w:rPr>
          <w:rFonts w:ascii="Times New Roman" w:hAnsi="Times New Roman" w:cs="Times New Roman"/>
        </w:rPr>
        <w:t>genda,</w:t>
      </w:r>
      <w:r>
        <w:rPr>
          <w:rFonts w:ascii="Times New Roman" w:hAnsi="Times New Roman" w:cs="Times New Roman"/>
        </w:rPr>
        <w:t xml:space="preserve"> moving New Business before Public Comments, </w:t>
      </w:r>
      <w:r w:rsidRPr="005528E8">
        <w:rPr>
          <w:rFonts w:ascii="Times New Roman" w:hAnsi="Times New Roman" w:cs="Times New Roman"/>
        </w:rPr>
        <w:t>seconded</w:t>
      </w:r>
      <w:r w:rsidR="00E64F4A" w:rsidRPr="005528E8">
        <w:rPr>
          <w:rFonts w:ascii="Times New Roman" w:hAnsi="Times New Roman" w:cs="Times New Roman"/>
        </w:rPr>
        <w:t xml:space="preserve"> by Mr. Blalock. The motion carried unanimously.</w:t>
      </w:r>
    </w:p>
    <w:p w14:paraId="0B214CED" w14:textId="1790D599" w:rsidR="003F7620" w:rsidRDefault="003F7620" w:rsidP="00E64F4A">
      <w:pPr>
        <w:rPr>
          <w:rFonts w:ascii="Times New Roman" w:hAnsi="Times New Roman" w:cs="Times New Roman"/>
        </w:rPr>
      </w:pPr>
    </w:p>
    <w:p w14:paraId="2A5F1C96" w14:textId="2367F310" w:rsidR="003F7620" w:rsidRDefault="003F7620" w:rsidP="003F7620">
      <w:pPr>
        <w:jc w:val="center"/>
        <w:rPr>
          <w:rFonts w:ascii="Times New Roman" w:hAnsi="Times New Roman" w:cs="Times New Roman"/>
          <w:b/>
          <w:bCs/>
          <w:u w:val="single"/>
        </w:rPr>
      </w:pPr>
      <w:r>
        <w:rPr>
          <w:rFonts w:ascii="Times New Roman" w:hAnsi="Times New Roman" w:cs="Times New Roman"/>
          <w:b/>
          <w:bCs/>
          <w:u w:val="single"/>
        </w:rPr>
        <w:t>Election of Chair and Vice-Chair</w:t>
      </w:r>
    </w:p>
    <w:p w14:paraId="2787032C" w14:textId="13FF220F" w:rsidR="00502D01" w:rsidRDefault="00502D01" w:rsidP="00502D01">
      <w:pPr>
        <w:rPr>
          <w:rFonts w:ascii="Times New Roman" w:hAnsi="Times New Roman" w:cs="Times New Roman"/>
        </w:rPr>
      </w:pPr>
      <w:r>
        <w:rPr>
          <w:rFonts w:ascii="Times New Roman" w:hAnsi="Times New Roman" w:cs="Times New Roman"/>
        </w:rPr>
        <w:t>Chairman Johnston opened the floor for nominations for Chair. Mr. Blalock nominated Mr. Johnston as Chairman. Mr. Swann made a motion to close nominations for Chair. Mr. Blalock made a motion to approve Mr. Johnston as Chairman, seconded by Mr. Daniel. The motion carried unanimously.</w:t>
      </w:r>
    </w:p>
    <w:p w14:paraId="08D52BBD" w14:textId="327C12CE" w:rsidR="003A67CC" w:rsidRDefault="00502D01" w:rsidP="00502D01">
      <w:pPr>
        <w:rPr>
          <w:rFonts w:ascii="Times New Roman" w:hAnsi="Times New Roman" w:cs="Times New Roman"/>
        </w:rPr>
      </w:pPr>
      <w:r>
        <w:rPr>
          <w:rFonts w:ascii="Times New Roman" w:hAnsi="Times New Roman" w:cs="Times New Roman"/>
        </w:rPr>
        <w:t>Chairman Johnston opened the floor for nominations for Vice Chair. Mr. Daniel nominated Mr. Poteat for Vice Chairman. Mr. Swann made a motion to close nominations for Vice Chairman. Mr. Blalock made a motion to approve Mr. Poteat as Vice Chairman, seconded by Mr. Daniel. The motion carried unanimously.</w:t>
      </w:r>
    </w:p>
    <w:p w14:paraId="5CEA3975" w14:textId="20AB286E" w:rsidR="00502D01" w:rsidRDefault="00502D01" w:rsidP="00502D01">
      <w:pPr>
        <w:rPr>
          <w:rFonts w:ascii="Times New Roman" w:hAnsi="Times New Roman" w:cs="Times New Roman"/>
        </w:rPr>
      </w:pPr>
    </w:p>
    <w:p w14:paraId="25C4280A" w14:textId="77777777" w:rsidR="00502D01" w:rsidRDefault="00502D01" w:rsidP="00502D01">
      <w:pPr>
        <w:jc w:val="center"/>
        <w:rPr>
          <w:rFonts w:ascii="Times New Roman" w:hAnsi="Times New Roman" w:cs="Times New Roman"/>
          <w:b/>
          <w:bCs/>
          <w:u w:val="single"/>
        </w:rPr>
      </w:pPr>
      <w:r>
        <w:rPr>
          <w:rFonts w:ascii="Times New Roman" w:hAnsi="Times New Roman" w:cs="Times New Roman"/>
          <w:b/>
          <w:bCs/>
          <w:u w:val="single"/>
        </w:rPr>
        <w:t>New Business</w:t>
      </w:r>
    </w:p>
    <w:p w14:paraId="7140DE8C" w14:textId="06B7DA06" w:rsidR="00502D01" w:rsidRDefault="00502D01" w:rsidP="00502D01">
      <w:pPr>
        <w:rPr>
          <w:rFonts w:ascii="Times New Roman" w:hAnsi="Times New Roman" w:cs="Times New Roman"/>
          <w:i/>
          <w:iCs/>
          <w:u w:val="single"/>
        </w:rPr>
      </w:pPr>
      <w:r>
        <w:rPr>
          <w:rFonts w:ascii="Times New Roman" w:hAnsi="Times New Roman" w:cs="Times New Roman"/>
          <w:i/>
          <w:iCs/>
          <w:u w:val="single"/>
        </w:rPr>
        <w:t>Subdivision Variance Petition</w:t>
      </w:r>
    </w:p>
    <w:p w14:paraId="5633DF36" w14:textId="480CE5A8" w:rsidR="00140EDA" w:rsidRDefault="00C01B34" w:rsidP="00502D01">
      <w:pPr>
        <w:rPr>
          <w:rFonts w:ascii="Times New Roman" w:hAnsi="Times New Roman" w:cs="Times New Roman"/>
        </w:rPr>
      </w:pPr>
      <w:r>
        <w:rPr>
          <w:rFonts w:ascii="Times New Roman" w:hAnsi="Times New Roman" w:cs="Times New Roman"/>
        </w:rPr>
        <w:t>Mr.</w:t>
      </w:r>
      <w:r w:rsidR="00FA4EFC">
        <w:rPr>
          <w:rFonts w:ascii="Times New Roman" w:hAnsi="Times New Roman" w:cs="Times New Roman"/>
        </w:rPr>
        <w:t xml:space="preserve"> Hoagland stated that </w:t>
      </w:r>
      <w:r w:rsidR="00140EDA">
        <w:rPr>
          <w:rFonts w:ascii="Times New Roman" w:hAnsi="Times New Roman" w:cs="Times New Roman"/>
        </w:rPr>
        <w:t xml:space="preserve">Petitioner Tania Stewart is requesting a variance from the subdivision regulations found in subsection </w:t>
      </w:r>
      <w:r w:rsidR="00FA4EFC">
        <w:rPr>
          <w:rFonts w:ascii="Times New Roman" w:hAnsi="Times New Roman" w:cs="Times New Roman"/>
        </w:rPr>
        <w:t xml:space="preserve">9.56.19.3.1.5 of the Unified Development Ordinance, which read: “Lots served by neither public water nor public sewer shall have an area of at least 1 acre (43,560 square feet) of usable land.. for a </w:t>
      </w:r>
      <w:r>
        <w:rPr>
          <w:rFonts w:ascii="Times New Roman" w:hAnsi="Times New Roman" w:cs="Times New Roman"/>
        </w:rPr>
        <w:t>single-family</w:t>
      </w:r>
      <w:r w:rsidR="00FA4EFC">
        <w:rPr>
          <w:rFonts w:ascii="Times New Roman" w:hAnsi="Times New Roman" w:cs="Times New Roman"/>
        </w:rPr>
        <w:t xml:space="preserve"> dwelling…” The Planning Board’s authority over subdivision variances is granted in Section 9.48 of the UDO. The criteria for granting such variances under subsection 9.48.3, however, is outdated since state statues have since clarified the </w:t>
      </w:r>
      <w:r w:rsidR="00FA4EFC">
        <w:rPr>
          <w:rFonts w:ascii="Times New Roman" w:hAnsi="Times New Roman" w:cs="Times New Roman"/>
        </w:rPr>
        <w:lastRenderedPageBreak/>
        <w:t xml:space="preserve">findings necessary to grant </w:t>
      </w:r>
      <w:r>
        <w:rPr>
          <w:rFonts w:ascii="Times New Roman" w:hAnsi="Times New Roman" w:cs="Times New Roman"/>
        </w:rPr>
        <w:t>variances</w:t>
      </w:r>
      <w:r w:rsidR="00FA4EFC">
        <w:rPr>
          <w:rFonts w:ascii="Times New Roman" w:hAnsi="Times New Roman" w:cs="Times New Roman"/>
        </w:rPr>
        <w:t xml:space="preserve"> for all local </w:t>
      </w:r>
      <w:r>
        <w:rPr>
          <w:rFonts w:ascii="Times New Roman" w:hAnsi="Times New Roman" w:cs="Times New Roman"/>
        </w:rPr>
        <w:t>jurisdictions</w:t>
      </w:r>
      <w:r w:rsidR="00FA4EFC">
        <w:rPr>
          <w:rFonts w:ascii="Times New Roman" w:hAnsi="Times New Roman" w:cs="Times New Roman"/>
        </w:rPr>
        <w:t>. Thus, the standards for variance considerations are found in NC Gen. Statute 160A-388(d), and read:</w:t>
      </w:r>
    </w:p>
    <w:p w14:paraId="08712C31" w14:textId="0790344E" w:rsidR="00FA4EFC" w:rsidRDefault="00FA4EFC" w:rsidP="00502D01">
      <w:pPr>
        <w:rPr>
          <w:rFonts w:ascii="Times New Roman" w:hAnsi="Times New Roman" w:cs="Times New Roman"/>
        </w:rPr>
      </w:pPr>
      <w:r>
        <w:rPr>
          <w:rFonts w:ascii="Times New Roman" w:hAnsi="Times New Roman" w:cs="Times New Roman"/>
        </w:rPr>
        <w:t>“When unnecessary hardships would result from carrying out the strict letter of a zoning ordinance, the Board of Adjustments shall vary any of the provisions of the ordinance upon a showing of all the following:</w:t>
      </w:r>
    </w:p>
    <w:p w14:paraId="42333647" w14:textId="3713E7CA" w:rsidR="00FA4EFC" w:rsidRDefault="00FA4EFC" w:rsidP="00FA4EFC">
      <w:pPr>
        <w:pStyle w:val="ListParagraph"/>
        <w:numPr>
          <w:ilvl w:val="0"/>
          <w:numId w:val="6"/>
        </w:numPr>
        <w:rPr>
          <w:rFonts w:ascii="Times New Roman" w:hAnsi="Times New Roman" w:cs="Times New Roman"/>
        </w:rPr>
      </w:pPr>
      <w:r>
        <w:rPr>
          <w:rFonts w:ascii="Times New Roman" w:hAnsi="Times New Roman" w:cs="Times New Roman"/>
        </w:rPr>
        <w:t>Unnecessary hardship would result from the strict application of the ordinance. It shall not be necessary to demonstrate that, in the a</w:t>
      </w:r>
      <w:r w:rsidR="00EB17E6">
        <w:rPr>
          <w:rFonts w:ascii="Times New Roman" w:hAnsi="Times New Roman" w:cs="Times New Roman"/>
        </w:rPr>
        <w:t>bsence of the variance, no reasonable use can be made of the property.</w:t>
      </w:r>
    </w:p>
    <w:p w14:paraId="0332774F" w14:textId="4B52E9EB" w:rsidR="00EB17E6" w:rsidRPr="00EB17E6" w:rsidRDefault="00EB17E6" w:rsidP="00EB17E6">
      <w:pPr>
        <w:pStyle w:val="ListParagraph"/>
        <w:numPr>
          <w:ilvl w:val="0"/>
          <w:numId w:val="6"/>
        </w:numPr>
        <w:rPr>
          <w:rFonts w:ascii="Times New Roman" w:hAnsi="Times New Roman" w:cs="Times New Roman"/>
        </w:rPr>
      </w:pPr>
      <w:r>
        <w:rPr>
          <w:rFonts w:ascii="Times New Roman" w:hAnsi="Times New Roman" w:cs="Times New Roman"/>
        </w:rPr>
        <w:t>The hardship results from conditions that are peculiar to the property, such as location, size, or topography. Hardships resulting from personal circumstances, as well as hardships resulting from conditions that are common to the neighborhood or the general public, may not be the basis for granting a variance.</w:t>
      </w:r>
    </w:p>
    <w:p w14:paraId="28EC2C12" w14:textId="5CFDC31F" w:rsidR="00EB17E6" w:rsidRDefault="00EB17E6" w:rsidP="00FA4EFC">
      <w:pPr>
        <w:pStyle w:val="ListParagraph"/>
        <w:numPr>
          <w:ilvl w:val="0"/>
          <w:numId w:val="6"/>
        </w:numPr>
        <w:rPr>
          <w:rFonts w:ascii="Times New Roman" w:hAnsi="Times New Roman" w:cs="Times New Roman"/>
        </w:rPr>
      </w:pPr>
      <w:r>
        <w:rPr>
          <w:rFonts w:ascii="Times New Roman" w:hAnsi="Times New Roman" w:cs="Times New Roman"/>
        </w:rPr>
        <w:t xml:space="preserve">The hardship did not </w:t>
      </w:r>
      <w:r w:rsidR="003A2BCC">
        <w:rPr>
          <w:rFonts w:ascii="Times New Roman" w:hAnsi="Times New Roman" w:cs="Times New Roman"/>
        </w:rPr>
        <w:t>result from actions taken by the applicant or the property owner. The act of purchasing property with knowledge that circumstances exist that may justify the granting of a variance shall not be regarded as a self-created hardship.</w:t>
      </w:r>
    </w:p>
    <w:p w14:paraId="0E336AEF" w14:textId="19B5088E" w:rsidR="003A2BCC" w:rsidRDefault="003A2BCC" w:rsidP="00FA4EFC">
      <w:pPr>
        <w:pStyle w:val="ListParagraph"/>
        <w:numPr>
          <w:ilvl w:val="0"/>
          <w:numId w:val="6"/>
        </w:numPr>
        <w:rPr>
          <w:rFonts w:ascii="Times New Roman" w:hAnsi="Times New Roman" w:cs="Times New Roman"/>
        </w:rPr>
      </w:pPr>
      <w:r>
        <w:rPr>
          <w:rFonts w:ascii="Times New Roman" w:hAnsi="Times New Roman" w:cs="Times New Roman"/>
        </w:rPr>
        <w:t>The requested variance is consistent with the spirit, purpose, and intent of the ordinance, such that public safety is secured, and substantial justice is achieved.”</w:t>
      </w:r>
    </w:p>
    <w:p w14:paraId="5115F75E" w14:textId="20929F62" w:rsidR="003A2BCC" w:rsidRDefault="003A2BCC" w:rsidP="003A2BCC">
      <w:pPr>
        <w:rPr>
          <w:rFonts w:ascii="Times New Roman" w:hAnsi="Times New Roman" w:cs="Times New Roman"/>
        </w:rPr>
      </w:pPr>
      <w:r>
        <w:rPr>
          <w:rFonts w:ascii="Times New Roman" w:hAnsi="Times New Roman" w:cs="Times New Roman"/>
        </w:rPr>
        <w:t xml:space="preserve">Voting upon variances of this nature requires a concurring four-fifths of the Board in order to grant the variance, pursuant to NC Gen. Statute 160A-388(e). Thus, a simple </w:t>
      </w:r>
      <w:r w:rsidR="00C01B34">
        <w:rPr>
          <w:rFonts w:ascii="Times New Roman" w:hAnsi="Times New Roman" w:cs="Times New Roman"/>
        </w:rPr>
        <w:t>majority</w:t>
      </w:r>
      <w:r>
        <w:rPr>
          <w:rFonts w:ascii="Times New Roman" w:hAnsi="Times New Roman" w:cs="Times New Roman"/>
        </w:rPr>
        <w:t xml:space="preserve"> vote to suffice.</w:t>
      </w:r>
    </w:p>
    <w:p w14:paraId="33F93C55" w14:textId="40FA6ED5" w:rsidR="00BC4275" w:rsidRDefault="00BC4275" w:rsidP="003A2BCC">
      <w:pPr>
        <w:rPr>
          <w:rFonts w:ascii="Times New Roman" w:hAnsi="Times New Roman" w:cs="Times New Roman"/>
        </w:rPr>
      </w:pPr>
      <w:r>
        <w:rPr>
          <w:rFonts w:ascii="Times New Roman" w:hAnsi="Times New Roman" w:cs="Times New Roman"/>
        </w:rPr>
        <w:t>Mr. Hoagland stated that a</w:t>
      </w:r>
      <w:r w:rsidR="00A53867">
        <w:rPr>
          <w:rFonts w:ascii="Times New Roman" w:hAnsi="Times New Roman" w:cs="Times New Roman"/>
        </w:rPr>
        <w:t>ll adjourning property owners w</w:t>
      </w:r>
      <w:r>
        <w:rPr>
          <w:rFonts w:ascii="Times New Roman" w:hAnsi="Times New Roman" w:cs="Times New Roman"/>
        </w:rPr>
        <w:t>ere notified. Chairman Johnston questioned if Environmental Health ha</w:t>
      </w:r>
      <w:r w:rsidR="001F11F7">
        <w:rPr>
          <w:rFonts w:ascii="Times New Roman" w:hAnsi="Times New Roman" w:cs="Times New Roman"/>
        </w:rPr>
        <w:t>d</w:t>
      </w:r>
      <w:r>
        <w:rPr>
          <w:rFonts w:ascii="Times New Roman" w:hAnsi="Times New Roman" w:cs="Times New Roman"/>
        </w:rPr>
        <w:t xml:space="preserve"> inspected the drain field and septic. Mr. Hoagland replied yes.</w:t>
      </w:r>
      <w:r w:rsidR="002A70A5">
        <w:rPr>
          <w:rFonts w:ascii="Times New Roman" w:hAnsi="Times New Roman" w:cs="Times New Roman"/>
        </w:rPr>
        <w:t xml:space="preserve"> </w:t>
      </w:r>
    </w:p>
    <w:p w14:paraId="32791308" w14:textId="4491D726" w:rsidR="002A70A5" w:rsidRDefault="002A70A5" w:rsidP="003A2BCC">
      <w:pPr>
        <w:rPr>
          <w:rFonts w:ascii="Times New Roman" w:hAnsi="Times New Roman" w:cs="Times New Roman"/>
        </w:rPr>
      </w:pPr>
      <w:r>
        <w:rPr>
          <w:rFonts w:ascii="Times New Roman" w:hAnsi="Times New Roman" w:cs="Times New Roman"/>
        </w:rPr>
        <w:t xml:space="preserve">Mrs. Stewart stated that due to her mother’s health condition, her and her sister were moving next door to their mother to assist her with her needs. Mr. Foster questioned if this was an </w:t>
      </w:r>
      <w:r w:rsidR="00DA0DEF">
        <w:rPr>
          <w:rFonts w:ascii="Times New Roman" w:hAnsi="Times New Roman" w:cs="Times New Roman"/>
        </w:rPr>
        <w:t xml:space="preserve">emergency </w:t>
      </w:r>
      <w:r>
        <w:rPr>
          <w:rFonts w:ascii="Times New Roman" w:hAnsi="Times New Roman" w:cs="Times New Roman"/>
        </w:rPr>
        <w:t xml:space="preserve">situation. Mrs. Stewart replied yes. </w:t>
      </w:r>
    </w:p>
    <w:p w14:paraId="02F780E6" w14:textId="1EE150D4" w:rsidR="002A70A5" w:rsidRDefault="002A70A5" w:rsidP="003A2BCC">
      <w:pPr>
        <w:rPr>
          <w:rFonts w:ascii="Times New Roman" w:hAnsi="Times New Roman" w:cs="Times New Roman"/>
        </w:rPr>
      </w:pPr>
      <w:r>
        <w:rPr>
          <w:rFonts w:ascii="Times New Roman" w:hAnsi="Times New Roman" w:cs="Times New Roman"/>
        </w:rPr>
        <w:t xml:space="preserve">Mr. Oakley questioned Mr. Hoagland if he had received any feedback from </w:t>
      </w:r>
      <w:r w:rsidR="00DA0DEF">
        <w:rPr>
          <w:rFonts w:ascii="Times New Roman" w:hAnsi="Times New Roman" w:cs="Times New Roman"/>
        </w:rPr>
        <w:t>adjoining</w:t>
      </w:r>
      <w:r>
        <w:rPr>
          <w:rFonts w:ascii="Times New Roman" w:hAnsi="Times New Roman" w:cs="Times New Roman"/>
        </w:rPr>
        <w:t xml:space="preserve"> property owners and has the Board ever been presented with a variance like this before. Mr. Hoagland replied that he d</w:t>
      </w:r>
      <w:r w:rsidR="00A53867">
        <w:rPr>
          <w:rFonts w:ascii="Times New Roman" w:hAnsi="Times New Roman" w:cs="Times New Roman"/>
        </w:rPr>
        <w:t>id receive feedback, but they w</w:t>
      </w:r>
      <w:r>
        <w:rPr>
          <w:rFonts w:ascii="Times New Roman" w:hAnsi="Times New Roman" w:cs="Times New Roman"/>
        </w:rPr>
        <w:t>ere mainly questions</w:t>
      </w:r>
      <w:r w:rsidR="00A53867">
        <w:rPr>
          <w:rFonts w:ascii="Times New Roman" w:hAnsi="Times New Roman" w:cs="Times New Roman"/>
        </w:rPr>
        <w:t xml:space="preserve"> about the specific nature of the variance</w:t>
      </w:r>
      <w:r>
        <w:rPr>
          <w:rFonts w:ascii="Times New Roman" w:hAnsi="Times New Roman" w:cs="Times New Roman"/>
        </w:rPr>
        <w:t xml:space="preserve">. Once he explained the </w:t>
      </w:r>
      <w:r w:rsidR="00DA0DEF">
        <w:rPr>
          <w:rFonts w:ascii="Times New Roman" w:hAnsi="Times New Roman" w:cs="Times New Roman"/>
        </w:rPr>
        <w:t>variance,</w:t>
      </w:r>
      <w:r>
        <w:rPr>
          <w:rFonts w:ascii="Times New Roman" w:hAnsi="Times New Roman" w:cs="Times New Roman"/>
        </w:rPr>
        <w:t xml:space="preserve"> they did not have any issues with it. Also, he </w:t>
      </w:r>
      <w:r w:rsidR="00A53867">
        <w:rPr>
          <w:rFonts w:ascii="Times New Roman" w:hAnsi="Times New Roman" w:cs="Times New Roman"/>
        </w:rPr>
        <w:t xml:space="preserve">has not dealt with a </w:t>
      </w:r>
      <w:r>
        <w:rPr>
          <w:rFonts w:ascii="Times New Roman" w:hAnsi="Times New Roman" w:cs="Times New Roman"/>
        </w:rPr>
        <w:t>variance like this before</w:t>
      </w:r>
      <w:r w:rsidR="00A53867">
        <w:rPr>
          <w:rFonts w:ascii="Times New Roman" w:hAnsi="Times New Roman" w:cs="Times New Roman"/>
        </w:rPr>
        <w:t xml:space="preserve"> since becoming Planner</w:t>
      </w:r>
      <w:r>
        <w:rPr>
          <w:rFonts w:ascii="Times New Roman" w:hAnsi="Times New Roman" w:cs="Times New Roman"/>
        </w:rPr>
        <w:t>. Chairman Johnston stated that he recalls a variance like this in years past, but it was for another part of the county.</w:t>
      </w:r>
      <w:r w:rsidR="004F3218">
        <w:rPr>
          <w:rFonts w:ascii="Times New Roman" w:hAnsi="Times New Roman" w:cs="Times New Roman"/>
        </w:rPr>
        <w:t xml:space="preserve"> </w:t>
      </w:r>
    </w:p>
    <w:p w14:paraId="24478FD0" w14:textId="6BD1EAAE" w:rsidR="004F3218" w:rsidRDefault="004F3218" w:rsidP="003A2BCC">
      <w:pPr>
        <w:rPr>
          <w:rFonts w:ascii="Times New Roman" w:hAnsi="Times New Roman" w:cs="Times New Roman"/>
        </w:rPr>
      </w:pPr>
      <w:r>
        <w:rPr>
          <w:rFonts w:ascii="Times New Roman" w:hAnsi="Times New Roman" w:cs="Times New Roman"/>
        </w:rPr>
        <w:t>Commissioner Oestr</w:t>
      </w:r>
      <w:r w:rsidR="00BD1560">
        <w:rPr>
          <w:rFonts w:ascii="Times New Roman" w:hAnsi="Times New Roman" w:cs="Times New Roman"/>
        </w:rPr>
        <w:t>ei</w:t>
      </w:r>
      <w:r>
        <w:rPr>
          <w:rFonts w:ascii="Times New Roman" w:hAnsi="Times New Roman" w:cs="Times New Roman"/>
        </w:rPr>
        <w:t>cher questioned what part of the UDO covers subdivision variances. Mr. Hoagland replied 9.56.19. Commissioner Oestr</w:t>
      </w:r>
      <w:r w:rsidR="00BD1560">
        <w:rPr>
          <w:rFonts w:ascii="Times New Roman" w:hAnsi="Times New Roman" w:cs="Times New Roman"/>
        </w:rPr>
        <w:t>e</w:t>
      </w:r>
      <w:r>
        <w:rPr>
          <w:rFonts w:ascii="Times New Roman" w:hAnsi="Times New Roman" w:cs="Times New Roman"/>
        </w:rPr>
        <w:t xml:space="preserve">icher replied </w:t>
      </w:r>
      <w:r w:rsidR="009501C3">
        <w:rPr>
          <w:rFonts w:ascii="Times New Roman" w:hAnsi="Times New Roman" w:cs="Times New Roman"/>
        </w:rPr>
        <w:t xml:space="preserve">after </w:t>
      </w:r>
      <w:r>
        <w:rPr>
          <w:rFonts w:ascii="Times New Roman" w:hAnsi="Times New Roman" w:cs="Times New Roman"/>
        </w:rPr>
        <w:t>looking at significant figures, he was not sure why it needed a variance.</w:t>
      </w:r>
    </w:p>
    <w:p w14:paraId="1A5CF230" w14:textId="54546673" w:rsidR="004F3218" w:rsidRPr="003A2BCC" w:rsidRDefault="004F3218" w:rsidP="003A2BCC">
      <w:pPr>
        <w:rPr>
          <w:rFonts w:ascii="Times New Roman" w:hAnsi="Times New Roman" w:cs="Times New Roman"/>
        </w:rPr>
      </w:pPr>
      <w:r>
        <w:rPr>
          <w:rFonts w:ascii="Times New Roman" w:hAnsi="Times New Roman" w:cs="Times New Roman"/>
        </w:rPr>
        <w:t xml:space="preserve">Mr. Daniel made a motion to grant the Stewarts petition, seconded by Mr. Blalock. The motion carried unanimously. </w:t>
      </w:r>
    </w:p>
    <w:p w14:paraId="613ABF27" w14:textId="77777777" w:rsidR="00502D01" w:rsidRDefault="00502D01" w:rsidP="00502D01">
      <w:pPr>
        <w:jc w:val="center"/>
        <w:rPr>
          <w:rFonts w:ascii="Times New Roman" w:hAnsi="Times New Roman" w:cs="Times New Roman"/>
        </w:rPr>
      </w:pPr>
    </w:p>
    <w:p w14:paraId="024AFCB6" w14:textId="77777777" w:rsidR="00502D01" w:rsidRPr="00502D01" w:rsidRDefault="00502D01" w:rsidP="00502D01">
      <w:pPr>
        <w:rPr>
          <w:rFonts w:ascii="Times New Roman" w:hAnsi="Times New Roman" w:cs="Times New Roman"/>
        </w:rPr>
      </w:pPr>
    </w:p>
    <w:p w14:paraId="75233F93" w14:textId="0780C666" w:rsidR="003A67CC" w:rsidRDefault="003A67CC" w:rsidP="003F7620">
      <w:pPr>
        <w:jc w:val="center"/>
        <w:rPr>
          <w:rFonts w:ascii="Times New Roman" w:hAnsi="Times New Roman" w:cs="Times New Roman"/>
          <w:b/>
          <w:bCs/>
          <w:u w:val="single"/>
        </w:rPr>
      </w:pPr>
      <w:r>
        <w:rPr>
          <w:rFonts w:ascii="Times New Roman" w:hAnsi="Times New Roman" w:cs="Times New Roman"/>
          <w:b/>
          <w:bCs/>
          <w:u w:val="single"/>
        </w:rPr>
        <w:t>Public Comments</w:t>
      </w:r>
    </w:p>
    <w:p w14:paraId="7247F35F" w14:textId="7858D403" w:rsidR="00E76D90" w:rsidRPr="00E76D90" w:rsidRDefault="00E76D90" w:rsidP="00E76D90">
      <w:pPr>
        <w:rPr>
          <w:rFonts w:ascii="Times New Roman" w:hAnsi="Times New Roman" w:cs="Times New Roman"/>
        </w:rPr>
      </w:pPr>
      <w:r>
        <w:rPr>
          <w:rFonts w:ascii="Times New Roman" w:hAnsi="Times New Roman" w:cs="Times New Roman"/>
        </w:rPr>
        <w:t>There were no Public Comments</w:t>
      </w:r>
    </w:p>
    <w:p w14:paraId="232B25AE" w14:textId="495154D5" w:rsidR="003F7620" w:rsidRDefault="003F7620" w:rsidP="003F7620">
      <w:pPr>
        <w:jc w:val="center"/>
        <w:rPr>
          <w:rFonts w:ascii="Times New Roman" w:hAnsi="Times New Roman" w:cs="Times New Roman"/>
          <w:b/>
          <w:bCs/>
          <w:u w:val="single"/>
        </w:rPr>
      </w:pPr>
    </w:p>
    <w:p w14:paraId="50305A4D" w14:textId="02CA701A" w:rsidR="003F7620" w:rsidRDefault="003F7620" w:rsidP="003F7620">
      <w:pPr>
        <w:jc w:val="center"/>
        <w:rPr>
          <w:rFonts w:ascii="Times New Roman" w:hAnsi="Times New Roman" w:cs="Times New Roman"/>
          <w:b/>
          <w:bCs/>
          <w:u w:val="single"/>
        </w:rPr>
      </w:pPr>
      <w:r>
        <w:rPr>
          <w:rFonts w:ascii="Times New Roman" w:hAnsi="Times New Roman" w:cs="Times New Roman"/>
          <w:b/>
          <w:bCs/>
          <w:u w:val="single"/>
        </w:rPr>
        <w:lastRenderedPageBreak/>
        <w:t>Approval of November Meeting Minutes</w:t>
      </w:r>
    </w:p>
    <w:p w14:paraId="2B3B5669" w14:textId="655C4A13" w:rsidR="00E76D90" w:rsidRPr="00E76D90" w:rsidRDefault="00BC4275" w:rsidP="00BC4275">
      <w:pPr>
        <w:rPr>
          <w:rFonts w:ascii="Times New Roman" w:hAnsi="Times New Roman" w:cs="Times New Roman"/>
        </w:rPr>
      </w:pPr>
      <w:r>
        <w:rPr>
          <w:rFonts w:ascii="Times New Roman" w:hAnsi="Times New Roman" w:cs="Times New Roman"/>
        </w:rPr>
        <w:t>The November minutes will be presented at the next Board meeting for approval.</w:t>
      </w:r>
    </w:p>
    <w:p w14:paraId="3199719A" w14:textId="66A7DE4F" w:rsidR="003F7620" w:rsidRDefault="003F7620" w:rsidP="003F7620">
      <w:pPr>
        <w:jc w:val="center"/>
        <w:rPr>
          <w:rFonts w:ascii="Times New Roman" w:hAnsi="Times New Roman" w:cs="Times New Roman"/>
          <w:b/>
          <w:bCs/>
          <w:u w:val="single"/>
        </w:rPr>
      </w:pPr>
    </w:p>
    <w:p w14:paraId="510873D6" w14:textId="32B15B55" w:rsidR="003F7620" w:rsidRDefault="003F7620" w:rsidP="003F7620">
      <w:pPr>
        <w:jc w:val="center"/>
        <w:rPr>
          <w:rFonts w:ascii="Times New Roman" w:hAnsi="Times New Roman" w:cs="Times New Roman"/>
          <w:b/>
          <w:bCs/>
          <w:u w:val="single"/>
        </w:rPr>
      </w:pPr>
      <w:r>
        <w:rPr>
          <w:rFonts w:ascii="Times New Roman" w:hAnsi="Times New Roman" w:cs="Times New Roman"/>
          <w:b/>
          <w:bCs/>
          <w:u w:val="single"/>
        </w:rPr>
        <w:t>Old Business</w:t>
      </w:r>
    </w:p>
    <w:p w14:paraId="5909AAF6" w14:textId="2A484388" w:rsidR="003F7620" w:rsidRDefault="003F7620" w:rsidP="003F7620">
      <w:pPr>
        <w:rPr>
          <w:rFonts w:ascii="Times New Roman" w:hAnsi="Times New Roman" w:cs="Times New Roman"/>
          <w:i/>
          <w:iCs/>
          <w:u w:val="single"/>
        </w:rPr>
      </w:pPr>
      <w:r>
        <w:rPr>
          <w:rFonts w:ascii="Times New Roman" w:hAnsi="Times New Roman" w:cs="Times New Roman"/>
          <w:i/>
          <w:iCs/>
          <w:u w:val="single"/>
        </w:rPr>
        <w:t>UDO Article 9 Draft Amendments</w:t>
      </w:r>
    </w:p>
    <w:p w14:paraId="7B34DF24" w14:textId="32E94DDD" w:rsidR="0006763E" w:rsidRDefault="0006763E" w:rsidP="0006763E">
      <w:pPr>
        <w:rPr>
          <w:rFonts w:ascii="Times New Roman" w:hAnsi="Times New Roman" w:cs="Times New Roman"/>
        </w:rPr>
      </w:pPr>
      <w:r>
        <w:rPr>
          <w:rFonts w:ascii="Times New Roman" w:hAnsi="Times New Roman" w:cs="Times New Roman"/>
        </w:rPr>
        <w:t xml:space="preserve">Mr. Hoagland gave a brief overview of the proposed amendments that were discussed at a previous Board meeting. </w:t>
      </w:r>
    </w:p>
    <w:p w14:paraId="3B2CE171" w14:textId="18E48A70" w:rsidR="0006763E" w:rsidRDefault="00534673" w:rsidP="0006763E">
      <w:pPr>
        <w:rPr>
          <w:rFonts w:ascii="Times New Roman" w:hAnsi="Times New Roman" w:cs="Times New Roman"/>
        </w:rPr>
      </w:pPr>
      <w:r w:rsidRPr="00534673">
        <w:rPr>
          <w:rFonts w:ascii="Times New Roman" w:hAnsi="Times New Roman" w:cs="Times New Roman"/>
          <w:noProof/>
          <w:lang w:eastAsia="en-US"/>
        </w:rPr>
        <w:drawing>
          <wp:inline distT="0" distB="0" distL="0" distR="0" wp14:anchorId="266EC1E1" wp14:editId="18C421EE">
            <wp:extent cx="5600700" cy="5850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00700" cy="5850255"/>
                    </a:xfrm>
                    <a:prstGeom prst="rect">
                      <a:avLst/>
                    </a:prstGeom>
                  </pic:spPr>
                </pic:pic>
              </a:graphicData>
            </a:graphic>
          </wp:inline>
        </w:drawing>
      </w:r>
    </w:p>
    <w:p w14:paraId="129FB458" w14:textId="119D9D26" w:rsidR="006F7B7C" w:rsidRDefault="006F7B7C" w:rsidP="0006763E">
      <w:pPr>
        <w:rPr>
          <w:rFonts w:ascii="Times New Roman" w:hAnsi="Times New Roman" w:cs="Times New Roman"/>
        </w:rPr>
      </w:pPr>
      <w:r w:rsidRPr="006F7B7C">
        <w:rPr>
          <w:rFonts w:ascii="Times New Roman" w:hAnsi="Times New Roman" w:cs="Times New Roman"/>
          <w:noProof/>
          <w:lang w:eastAsia="en-US"/>
        </w:rPr>
        <w:lastRenderedPageBreak/>
        <w:drawing>
          <wp:inline distT="0" distB="0" distL="0" distR="0" wp14:anchorId="66A26A28" wp14:editId="05C6C9EE">
            <wp:extent cx="5600700" cy="56159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00700" cy="5615940"/>
                    </a:xfrm>
                    <a:prstGeom prst="rect">
                      <a:avLst/>
                    </a:prstGeom>
                  </pic:spPr>
                </pic:pic>
              </a:graphicData>
            </a:graphic>
          </wp:inline>
        </w:drawing>
      </w:r>
    </w:p>
    <w:p w14:paraId="0F709657" w14:textId="5CC2981C" w:rsidR="00963DE9" w:rsidRDefault="0006763E" w:rsidP="0006763E">
      <w:pPr>
        <w:rPr>
          <w:rFonts w:ascii="Times New Roman" w:hAnsi="Times New Roman" w:cs="Times New Roman"/>
        </w:rPr>
      </w:pPr>
      <w:r>
        <w:rPr>
          <w:rFonts w:ascii="Times New Roman" w:hAnsi="Times New Roman" w:cs="Times New Roman"/>
        </w:rPr>
        <w:t xml:space="preserve">Mr. Oakley questioned if a citizen sets up an RV on their property with intentions to stay in it, </w:t>
      </w:r>
      <w:r w:rsidR="007E4A3F">
        <w:rPr>
          <w:rFonts w:ascii="Times New Roman" w:hAnsi="Times New Roman" w:cs="Times New Roman"/>
        </w:rPr>
        <w:t xml:space="preserve">do they </w:t>
      </w:r>
      <w:r>
        <w:rPr>
          <w:rFonts w:ascii="Times New Roman" w:hAnsi="Times New Roman" w:cs="Times New Roman"/>
        </w:rPr>
        <w:t xml:space="preserve">have to have a temporary permit for any length of time. Mr. Hoagland replied yes. Mr. Oakley questioned the length of the permit. Mr. Hoagland replied the permit is for 180 days, and once it expires you have to wait 365 days to be able to apply for another permit. </w:t>
      </w:r>
      <w:r w:rsidR="005D4F25">
        <w:rPr>
          <w:rFonts w:ascii="Times New Roman" w:hAnsi="Times New Roman" w:cs="Times New Roman"/>
        </w:rPr>
        <w:t xml:space="preserve">Commissioner </w:t>
      </w:r>
      <w:r w:rsidR="00696943">
        <w:rPr>
          <w:rFonts w:ascii="Times New Roman" w:hAnsi="Times New Roman" w:cs="Times New Roman"/>
        </w:rPr>
        <w:t>Oestreicher</w:t>
      </w:r>
      <w:r w:rsidR="005D4F25">
        <w:rPr>
          <w:rFonts w:ascii="Times New Roman" w:hAnsi="Times New Roman" w:cs="Times New Roman"/>
        </w:rPr>
        <w:t xml:space="preserve"> questioned if the owner only occupied the RV for 30 days and left, did those days not occupied still count. Mr. Hoagland replied yes. Mr. Blalock questioned who enforces those violations. Mr. Hoagland replied himself. Then stated that it is a </w:t>
      </w:r>
      <w:r w:rsidR="00F66968">
        <w:rPr>
          <w:rFonts w:ascii="Times New Roman" w:hAnsi="Times New Roman" w:cs="Times New Roman"/>
        </w:rPr>
        <w:t>complaint</w:t>
      </w:r>
      <w:r w:rsidR="005D4F25">
        <w:rPr>
          <w:rFonts w:ascii="Times New Roman" w:hAnsi="Times New Roman" w:cs="Times New Roman"/>
        </w:rPr>
        <w:t xml:space="preserve"> driven office</w:t>
      </w:r>
      <w:r w:rsidR="00A53867">
        <w:rPr>
          <w:rFonts w:ascii="Times New Roman" w:hAnsi="Times New Roman" w:cs="Times New Roman"/>
        </w:rPr>
        <w:t>. The Planning Department does not go out seeking violations, almost always it is responding to a complaint</w:t>
      </w:r>
      <w:r w:rsidR="005D4F25">
        <w:rPr>
          <w:rFonts w:ascii="Times New Roman" w:hAnsi="Times New Roman" w:cs="Times New Roman"/>
        </w:rPr>
        <w:t xml:space="preserve">. Mr. Oakley commented that it is very common for citizens to set up an RV while waiting on their home to be constructed. Mr. Hoagland replied yes, there also is a temporary </w:t>
      </w:r>
      <w:r w:rsidR="00F66968">
        <w:rPr>
          <w:rFonts w:ascii="Times New Roman" w:hAnsi="Times New Roman" w:cs="Times New Roman"/>
        </w:rPr>
        <w:t>mobile</w:t>
      </w:r>
      <w:r w:rsidR="005D4F25">
        <w:rPr>
          <w:rFonts w:ascii="Times New Roman" w:hAnsi="Times New Roman" w:cs="Times New Roman"/>
        </w:rPr>
        <w:t xml:space="preserve"> home permit that allows citizens to set up a mobile home on thei</w:t>
      </w:r>
      <w:r w:rsidR="00A53867">
        <w:rPr>
          <w:rFonts w:ascii="Times New Roman" w:hAnsi="Times New Roman" w:cs="Times New Roman"/>
        </w:rPr>
        <w:t>r property for up to three</w:t>
      </w:r>
      <w:r w:rsidR="005D4F25">
        <w:rPr>
          <w:rFonts w:ascii="Times New Roman" w:hAnsi="Times New Roman" w:cs="Times New Roman"/>
        </w:rPr>
        <w:t xml:space="preserve"> years. This is also something that we could look at far as language and include RV</w:t>
      </w:r>
      <w:r w:rsidR="007E4A3F">
        <w:rPr>
          <w:rFonts w:ascii="Times New Roman" w:hAnsi="Times New Roman" w:cs="Times New Roman"/>
        </w:rPr>
        <w:t>’s</w:t>
      </w:r>
      <w:r w:rsidR="005D4F25">
        <w:rPr>
          <w:rFonts w:ascii="Times New Roman" w:hAnsi="Times New Roman" w:cs="Times New Roman"/>
        </w:rPr>
        <w:t xml:space="preserve">. Chairman Johnston stated that we need to look at making changes and to help the citizens. Mr. Hoagland questioned the pleasure of Board if they would like to amend the UDO, or table this till after the 160D revisions.  Chairman Johnston made </w:t>
      </w:r>
      <w:r w:rsidR="005D4F25">
        <w:rPr>
          <w:rFonts w:ascii="Times New Roman" w:hAnsi="Times New Roman" w:cs="Times New Roman"/>
        </w:rPr>
        <w:lastRenderedPageBreak/>
        <w:t xml:space="preserve">the recommendation to bring it back at the next meeting, this would give the new Board members time to review the proposed changes. </w:t>
      </w:r>
    </w:p>
    <w:p w14:paraId="3D5D79A2" w14:textId="10AF73EC" w:rsidR="0006763E" w:rsidRDefault="00963DE9" w:rsidP="0006763E">
      <w:pPr>
        <w:rPr>
          <w:rFonts w:ascii="Times New Roman" w:hAnsi="Times New Roman" w:cs="Times New Roman"/>
        </w:rPr>
      </w:pPr>
      <w:r>
        <w:rPr>
          <w:rFonts w:ascii="Times New Roman" w:hAnsi="Times New Roman" w:cs="Times New Roman"/>
        </w:rPr>
        <w:t xml:space="preserve">Mr. Oakley questioned what is driving the request to make the proposed changes with the distance of cell towers and setbacks. Mr. Hoagland replied that when the UDO was </w:t>
      </w:r>
      <w:r w:rsidR="00F66968">
        <w:rPr>
          <w:rFonts w:ascii="Times New Roman" w:hAnsi="Times New Roman" w:cs="Times New Roman"/>
        </w:rPr>
        <w:t>originally</w:t>
      </w:r>
      <w:r>
        <w:rPr>
          <w:rFonts w:ascii="Times New Roman" w:hAnsi="Times New Roman" w:cs="Times New Roman"/>
        </w:rPr>
        <w:t xml:space="preserve"> adopted cell towers were constructed differently, they would fall over if </w:t>
      </w:r>
      <w:r w:rsidR="00F66968">
        <w:rPr>
          <w:rFonts w:ascii="Times New Roman" w:hAnsi="Times New Roman" w:cs="Times New Roman"/>
        </w:rPr>
        <w:t>compromised</w:t>
      </w:r>
      <w:r>
        <w:rPr>
          <w:rFonts w:ascii="Times New Roman" w:hAnsi="Times New Roman" w:cs="Times New Roman"/>
        </w:rPr>
        <w:t>. But with new tech</w:t>
      </w:r>
      <w:r w:rsidR="00E211C0">
        <w:rPr>
          <w:rFonts w:ascii="Times New Roman" w:hAnsi="Times New Roman" w:cs="Times New Roman"/>
        </w:rPr>
        <w:t>nology</w:t>
      </w:r>
      <w:r>
        <w:rPr>
          <w:rFonts w:ascii="Times New Roman" w:hAnsi="Times New Roman" w:cs="Times New Roman"/>
        </w:rPr>
        <w:t xml:space="preserve"> they are constructed to crumble into themselves, so a 50% setback would be safe</w:t>
      </w:r>
      <w:r w:rsidR="005D7137">
        <w:rPr>
          <w:rFonts w:ascii="Times New Roman" w:hAnsi="Times New Roman" w:cs="Times New Roman"/>
        </w:rPr>
        <w:t xml:space="preserve"> according to experts he’s spoken with in the industry</w:t>
      </w:r>
      <w:r>
        <w:rPr>
          <w:rFonts w:ascii="Times New Roman" w:hAnsi="Times New Roman" w:cs="Times New Roman"/>
        </w:rPr>
        <w:t xml:space="preserve">. Mr. Oakley questioned what are other surrounding counties regulations. Mr. Hoagland replied he was not sure, but he would research it. </w:t>
      </w:r>
    </w:p>
    <w:p w14:paraId="582D07F2" w14:textId="75E72D28" w:rsidR="008A2296" w:rsidRDefault="007C5A62" w:rsidP="0006763E">
      <w:pPr>
        <w:rPr>
          <w:rFonts w:ascii="Times New Roman" w:hAnsi="Times New Roman" w:cs="Times New Roman"/>
        </w:rPr>
      </w:pPr>
      <w:r>
        <w:rPr>
          <w:rFonts w:ascii="Times New Roman" w:hAnsi="Times New Roman" w:cs="Times New Roman"/>
        </w:rPr>
        <w:t xml:space="preserve">Chairman Johnston questioned Mr. Hoagland on what his </w:t>
      </w:r>
      <w:r w:rsidR="00E211C0">
        <w:rPr>
          <w:rFonts w:ascii="Times New Roman" w:hAnsi="Times New Roman" w:cs="Times New Roman"/>
        </w:rPr>
        <w:t>thoughts</w:t>
      </w:r>
      <w:r>
        <w:rPr>
          <w:rFonts w:ascii="Times New Roman" w:hAnsi="Times New Roman" w:cs="Times New Roman"/>
        </w:rPr>
        <w:t xml:space="preserve"> where on</w:t>
      </w:r>
      <w:r w:rsidR="007362B2">
        <w:rPr>
          <w:rFonts w:ascii="Times New Roman" w:hAnsi="Times New Roman" w:cs="Times New Roman"/>
        </w:rPr>
        <w:t xml:space="preserve"> about requiring an </w:t>
      </w:r>
      <w:r w:rsidR="00E211C0">
        <w:rPr>
          <w:rFonts w:ascii="Times New Roman" w:hAnsi="Times New Roman" w:cs="Times New Roman"/>
        </w:rPr>
        <w:t>owners’</w:t>
      </w:r>
      <w:r>
        <w:rPr>
          <w:rFonts w:ascii="Times New Roman" w:hAnsi="Times New Roman" w:cs="Times New Roman"/>
        </w:rPr>
        <w:t xml:space="preserve"> certificate</w:t>
      </w:r>
      <w:r w:rsidR="007362B2">
        <w:rPr>
          <w:rFonts w:ascii="Times New Roman" w:hAnsi="Times New Roman" w:cs="Times New Roman"/>
        </w:rPr>
        <w:t xml:space="preserve"> for exempt plats</w:t>
      </w:r>
      <w:r>
        <w:rPr>
          <w:rFonts w:ascii="Times New Roman" w:hAnsi="Times New Roman" w:cs="Times New Roman"/>
        </w:rPr>
        <w:t xml:space="preserve">. Mr. Hoagland replied that after doing some research it has become less common </w:t>
      </w:r>
      <w:r w:rsidR="00F66968">
        <w:rPr>
          <w:rFonts w:ascii="Times New Roman" w:hAnsi="Times New Roman" w:cs="Times New Roman"/>
        </w:rPr>
        <w:t>throughout</w:t>
      </w:r>
      <w:r>
        <w:rPr>
          <w:rFonts w:ascii="Times New Roman" w:hAnsi="Times New Roman" w:cs="Times New Roman"/>
        </w:rPr>
        <w:t xml:space="preserve"> the state of North Carolina to require and </w:t>
      </w:r>
      <w:r w:rsidR="00F66968">
        <w:rPr>
          <w:rFonts w:ascii="Times New Roman" w:hAnsi="Times New Roman" w:cs="Times New Roman"/>
        </w:rPr>
        <w:t>owner’s</w:t>
      </w:r>
      <w:r>
        <w:rPr>
          <w:rFonts w:ascii="Times New Roman" w:hAnsi="Times New Roman" w:cs="Times New Roman"/>
        </w:rPr>
        <w:t xml:space="preserve"> certificate</w:t>
      </w:r>
      <w:r w:rsidR="008A2296">
        <w:rPr>
          <w:rFonts w:ascii="Times New Roman" w:hAnsi="Times New Roman" w:cs="Times New Roman"/>
        </w:rPr>
        <w:t xml:space="preserve">, and it is not </w:t>
      </w:r>
      <w:r w:rsidR="005D7137">
        <w:rPr>
          <w:rFonts w:ascii="Times New Roman" w:hAnsi="Times New Roman" w:cs="Times New Roman"/>
        </w:rPr>
        <w:t>required in the state statues. H</w:t>
      </w:r>
      <w:r w:rsidR="008A2296">
        <w:rPr>
          <w:rFonts w:ascii="Times New Roman" w:hAnsi="Times New Roman" w:cs="Times New Roman"/>
        </w:rPr>
        <w:t xml:space="preserve">e </w:t>
      </w:r>
      <w:r w:rsidR="005D7137">
        <w:rPr>
          <w:rFonts w:ascii="Times New Roman" w:hAnsi="Times New Roman" w:cs="Times New Roman"/>
        </w:rPr>
        <w:t>stated that resolving this could be a simple</w:t>
      </w:r>
      <w:r w:rsidR="008A2296">
        <w:rPr>
          <w:rFonts w:ascii="Times New Roman" w:hAnsi="Times New Roman" w:cs="Times New Roman"/>
        </w:rPr>
        <w:t xml:space="preserve"> clarification</w:t>
      </w:r>
      <w:r w:rsidR="005D7137">
        <w:rPr>
          <w:rFonts w:ascii="Times New Roman" w:hAnsi="Times New Roman" w:cs="Times New Roman"/>
        </w:rPr>
        <w:t xml:space="preserve"> from the Board</w:t>
      </w:r>
      <w:r w:rsidR="008A2296">
        <w:rPr>
          <w:rFonts w:ascii="Times New Roman" w:hAnsi="Times New Roman" w:cs="Times New Roman"/>
        </w:rPr>
        <w:t xml:space="preserve">. Chairman Johnston questioned if it was for exempt plats only. Mr. Hoagland replied yes, but </w:t>
      </w:r>
      <w:r w:rsidR="00305698">
        <w:rPr>
          <w:rFonts w:ascii="Times New Roman" w:hAnsi="Times New Roman" w:cs="Times New Roman"/>
        </w:rPr>
        <w:t>owners’ certificate</w:t>
      </w:r>
      <w:r w:rsidR="006F7238">
        <w:rPr>
          <w:rFonts w:ascii="Times New Roman" w:hAnsi="Times New Roman" w:cs="Times New Roman"/>
        </w:rPr>
        <w:t>s</w:t>
      </w:r>
      <w:r w:rsidR="008A2296">
        <w:rPr>
          <w:rFonts w:ascii="Times New Roman" w:hAnsi="Times New Roman" w:cs="Times New Roman"/>
        </w:rPr>
        <w:t xml:space="preserve"> still would be required for </w:t>
      </w:r>
      <w:r w:rsidR="005D7137">
        <w:rPr>
          <w:rFonts w:ascii="Times New Roman" w:hAnsi="Times New Roman" w:cs="Times New Roman"/>
        </w:rPr>
        <w:t>minor and major subdivision</w:t>
      </w:r>
      <w:r w:rsidR="008A2296">
        <w:rPr>
          <w:rFonts w:ascii="Times New Roman" w:hAnsi="Times New Roman" w:cs="Times New Roman"/>
        </w:rPr>
        <w:t>s.</w:t>
      </w:r>
      <w:r w:rsidR="00351919">
        <w:rPr>
          <w:rFonts w:ascii="Times New Roman" w:hAnsi="Times New Roman" w:cs="Times New Roman"/>
        </w:rPr>
        <w:t xml:space="preserve"> </w:t>
      </w:r>
    </w:p>
    <w:p w14:paraId="0285100E" w14:textId="183328BB" w:rsidR="00351919" w:rsidRPr="0006763E" w:rsidRDefault="006F7238" w:rsidP="0006763E">
      <w:pPr>
        <w:rPr>
          <w:rFonts w:ascii="Times New Roman" w:hAnsi="Times New Roman" w:cs="Times New Roman"/>
        </w:rPr>
      </w:pPr>
      <w:r>
        <w:rPr>
          <w:rFonts w:ascii="Times New Roman" w:hAnsi="Times New Roman" w:cs="Times New Roman"/>
        </w:rPr>
        <w:t>Chairman</w:t>
      </w:r>
      <w:r w:rsidR="00351919">
        <w:rPr>
          <w:rFonts w:ascii="Times New Roman" w:hAnsi="Times New Roman" w:cs="Times New Roman"/>
        </w:rPr>
        <w:t xml:space="preserve"> Johnston made a motion to direct the County Planner to not require an owner’s certificate for exempt plats, seconded by Mr. Daniel. The motion carried unanimously. </w:t>
      </w:r>
    </w:p>
    <w:p w14:paraId="483542A9" w14:textId="77777777" w:rsidR="00D5447A" w:rsidRPr="00D5447A" w:rsidRDefault="00D5447A" w:rsidP="003F7620">
      <w:pPr>
        <w:rPr>
          <w:rFonts w:ascii="Times New Roman" w:hAnsi="Times New Roman" w:cs="Times New Roman"/>
        </w:rPr>
      </w:pPr>
    </w:p>
    <w:p w14:paraId="0F369592" w14:textId="77777777" w:rsidR="00E64F4A" w:rsidRPr="005528E8" w:rsidRDefault="00E64F4A" w:rsidP="00E64F4A">
      <w:pPr>
        <w:rPr>
          <w:rFonts w:ascii="Times New Roman" w:hAnsi="Times New Roman" w:cs="Times New Roman"/>
        </w:rPr>
      </w:pPr>
    </w:p>
    <w:p w14:paraId="3C14C001" w14:textId="5B955649" w:rsidR="00E64F4A" w:rsidRDefault="00BE231B" w:rsidP="00E64F4A">
      <w:pPr>
        <w:jc w:val="center"/>
        <w:rPr>
          <w:rFonts w:ascii="Times New Roman" w:hAnsi="Times New Roman" w:cs="Times New Roman"/>
          <w:b/>
          <w:u w:val="single"/>
        </w:rPr>
      </w:pPr>
      <w:r>
        <w:rPr>
          <w:rFonts w:ascii="Times New Roman" w:hAnsi="Times New Roman" w:cs="Times New Roman"/>
          <w:b/>
          <w:u w:val="single"/>
        </w:rPr>
        <w:t>Planning Department Update</w:t>
      </w:r>
      <w:r w:rsidR="00351919">
        <w:rPr>
          <w:rFonts w:ascii="Times New Roman" w:hAnsi="Times New Roman" w:cs="Times New Roman"/>
          <w:b/>
          <w:u w:val="single"/>
        </w:rPr>
        <w:t>s</w:t>
      </w:r>
    </w:p>
    <w:p w14:paraId="6DC56043" w14:textId="302F4EB1" w:rsidR="00D5447A" w:rsidRDefault="00D5447A" w:rsidP="00D5447A">
      <w:pPr>
        <w:pStyle w:val="ListParagraph"/>
        <w:numPr>
          <w:ilvl w:val="0"/>
          <w:numId w:val="8"/>
        </w:numPr>
        <w:rPr>
          <w:rFonts w:ascii="Times New Roman" w:hAnsi="Times New Roman" w:cs="Times New Roman"/>
          <w:bCs/>
        </w:rPr>
      </w:pPr>
      <w:r>
        <w:rPr>
          <w:rFonts w:ascii="Times New Roman" w:hAnsi="Times New Roman" w:cs="Times New Roman"/>
          <w:bCs/>
        </w:rPr>
        <w:t>NC Broadband Office press release announcing River Street Network had been awarded the $1.5 million grant originally allocated for Caswell County.</w:t>
      </w:r>
    </w:p>
    <w:p w14:paraId="446CF4E5" w14:textId="12E8615D" w:rsidR="00D5447A" w:rsidRDefault="00D5447A" w:rsidP="00D5447A">
      <w:pPr>
        <w:pStyle w:val="ListParagraph"/>
        <w:numPr>
          <w:ilvl w:val="0"/>
          <w:numId w:val="8"/>
        </w:numPr>
        <w:rPr>
          <w:rFonts w:ascii="Times New Roman" w:hAnsi="Times New Roman" w:cs="Times New Roman"/>
          <w:bCs/>
        </w:rPr>
      </w:pPr>
      <w:r>
        <w:rPr>
          <w:rFonts w:ascii="Times New Roman" w:hAnsi="Times New Roman" w:cs="Times New Roman"/>
          <w:bCs/>
        </w:rPr>
        <w:t>NCDOT press release announcing upgrades to highway 29 beginning soon.</w:t>
      </w:r>
    </w:p>
    <w:p w14:paraId="77EBE7FA" w14:textId="58AFA7FC" w:rsidR="00D5447A" w:rsidRDefault="00D5447A" w:rsidP="00D5447A">
      <w:pPr>
        <w:pStyle w:val="ListParagraph"/>
        <w:numPr>
          <w:ilvl w:val="0"/>
          <w:numId w:val="8"/>
        </w:numPr>
        <w:rPr>
          <w:rFonts w:ascii="Times New Roman" w:hAnsi="Times New Roman" w:cs="Times New Roman"/>
          <w:bCs/>
        </w:rPr>
      </w:pPr>
      <w:r>
        <w:rPr>
          <w:rFonts w:ascii="Times New Roman" w:hAnsi="Times New Roman" w:cs="Times New Roman"/>
          <w:bCs/>
        </w:rPr>
        <w:t>Approved site plan for Carolina Sunrock LLC’s “Burlington North” Project</w:t>
      </w:r>
      <w:r w:rsidR="005D7137">
        <w:rPr>
          <w:rFonts w:ascii="Times New Roman" w:hAnsi="Times New Roman" w:cs="Times New Roman"/>
          <w:bCs/>
        </w:rPr>
        <w:t xml:space="preserve"> shared with Watershed Review Board. </w:t>
      </w:r>
    </w:p>
    <w:p w14:paraId="5FD5390E" w14:textId="47ACD789" w:rsidR="00D5447A" w:rsidRDefault="00D5447A" w:rsidP="00D5447A">
      <w:pPr>
        <w:pStyle w:val="ListParagraph"/>
        <w:numPr>
          <w:ilvl w:val="0"/>
          <w:numId w:val="8"/>
        </w:numPr>
        <w:rPr>
          <w:rFonts w:ascii="Times New Roman" w:hAnsi="Times New Roman" w:cs="Times New Roman"/>
          <w:bCs/>
        </w:rPr>
      </w:pPr>
      <w:r>
        <w:rPr>
          <w:rFonts w:ascii="Times New Roman" w:hAnsi="Times New Roman" w:cs="Times New Roman"/>
          <w:bCs/>
        </w:rPr>
        <w:t xml:space="preserve">Approved site plan for Carolina Sunrock LLC’s “Prospect Hill Quarry” </w:t>
      </w:r>
      <w:r w:rsidR="006F7238">
        <w:rPr>
          <w:rFonts w:ascii="Times New Roman" w:hAnsi="Times New Roman" w:cs="Times New Roman"/>
          <w:bCs/>
        </w:rPr>
        <w:t>P</w:t>
      </w:r>
      <w:r>
        <w:rPr>
          <w:rFonts w:ascii="Times New Roman" w:hAnsi="Times New Roman" w:cs="Times New Roman"/>
          <w:bCs/>
        </w:rPr>
        <w:t>roject</w:t>
      </w:r>
      <w:r w:rsidR="005D7137">
        <w:rPr>
          <w:rFonts w:ascii="Times New Roman" w:hAnsi="Times New Roman" w:cs="Times New Roman"/>
          <w:bCs/>
        </w:rPr>
        <w:t xml:space="preserve"> shared with Watershed Review Board. </w:t>
      </w:r>
    </w:p>
    <w:p w14:paraId="0F0B24F4" w14:textId="77777777" w:rsidR="00D5447A" w:rsidRPr="00D5447A" w:rsidRDefault="00D5447A" w:rsidP="00D5447A">
      <w:pPr>
        <w:pStyle w:val="ListParagraph"/>
        <w:rPr>
          <w:rFonts w:ascii="Times New Roman" w:hAnsi="Times New Roman" w:cs="Times New Roman"/>
          <w:bCs/>
        </w:rPr>
      </w:pPr>
    </w:p>
    <w:p w14:paraId="20A75FDA" w14:textId="77777777" w:rsidR="00E64F4A" w:rsidRPr="005528E8" w:rsidRDefault="00E64F4A" w:rsidP="005528E8">
      <w:pPr>
        <w:jc w:val="center"/>
        <w:rPr>
          <w:rFonts w:ascii="Times New Roman" w:hAnsi="Times New Roman" w:cs="Times New Roman"/>
          <w:b/>
          <w:u w:val="single"/>
        </w:rPr>
      </w:pPr>
    </w:p>
    <w:p w14:paraId="7DAA20DA" w14:textId="77777777" w:rsidR="0090709C" w:rsidRDefault="0090709C" w:rsidP="003F7620">
      <w:pPr>
        <w:widowControl w:val="0"/>
        <w:tabs>
          <w:tab w:val="left" w:pos="720"/>
        </w:tabs>
        <w:autoSpaceDE w:val="0"/>
        <w:autoSpaceDN w:val="0"/>
        <w:jc w:val="center"/>
        <w:rPr>
          <w:rFonts w:ascii="Times New Roman" w:hAnsi="Times New Roman" w:cs="Times New Roman"/>
          <w:b/>
          <w:u w:val="single"/>
        </w:rPr>
      </w:pPr>
      <w:r>
        <w:rPr>
          <w:rFonts w:ascii="Times New Roman" w:hAnsi="Times New Roman" w:cs="Times New Roman"/>
          <w:b/>
          <w:u w:val="single"/>
        </w:rPr>
        <w:t>Adjournment</w:t>
      </w:r>
    </w:p>
    <w:p w14:paraId="02BB41E3" w14:textId="53ED7732" w:rsidR="0090709C" w:rsidRDefault="005A3000" w:rsidP="0090709C">
      <w:pPr>
        <w:widowControl w:val="0"/>
        <w:tabs>
          <w:tab w:val="left" w:pos="720"/>
        </w:tabs>
        <w:autoSpaceDE w:val="0"/>
        <w:autoSpaceDN w:val="0"/>
        <w:rPr>
          <w:rFonts w:ascii="Times New Roman" w:hAnsi="Times New Roman" w:cs="Times New Roman"/>
        </w:rPr>
      </w:pPr>
      <w:r>
        <w:rPr>
          <w:rFonts w:ascii="Times New Roman" w:hAnsi="Times New Roman" w:cs="Times New Roman"/>
        </w:rPr>
        <w:t xml:space="preserve">Mr. </w:t>
      </w:r>
      <w:r w:rsidR="00D5447A">
        <w:rPr>
          <w:rFonts w:ascii="Times New Roman" w:hAnsi="Times New Roman" w:cs="Times New Roman"/>
        </w:rPr>
        <w:t xml:space="preserve">Swann </w:t>
      </w:r>
      <w:r>
        <w:rPr>
          <w:rFonts w:ascii="Times New Roman" w:hAnsi="Times New Roman" w:cs="Times New Roman"/>
        </w:rPr>
        <w:t xml:space="preserve">made a motion to adjourn the </w:t>
      </w:r>
      <w:r w:rsidR="00D5447A">
        <w:rPr>
          <w:rFonts w:ascii="Times New Roman" w:hAnsi="Times New Roman" w:cs="Times New Roman"/>
        </w:rPr>
        <w:t>January 26, 202</w:t>
      </w:r>
      <w:r w:rsidR="006F7238">
        <w:rPr>
          <w:rFonts w:ascii="Times New Roman" w:hAnsi="Times New Roman" w:cs="Times New Roman"/>
        </w:rPr>
        <w:t>1</w:t>
      </w:r>
      <w:r>
        <w:rPr>
          <w:rFonts w:ascii="Times New Roman" w:hAnsi="Times New Roman" w:cs="Times New Roman"/>
        </w:rPr>
        <w:t xml:space="preserve"> meeting at </w:t>
      </w:r>
      <w:r w:rsidR="00D5447A">
        <w:rPr>
          <w:rFonts w:ascii="Times New Roman" w:hAnsi="Times New Roman" w:cs="Times New Roman"/>
        </w:rPr>
        <w:t>2:05</w:t>
      </w:r>
      <w:r>
        <w:rPr>
          <w:rFonts w:ascii="Times New Roman" w:hAnsi="Times New Roman" w:cs="Times New Roman"/>
        </w:rPr>
        <w:t xml:space="preserve"> p.m., seconded </w:t>
      </w:r>
      <w:r w:rsidR="00D5447A">
        <w:rPr>
          <w:rFonts w:ascii="Times New Roman" w:hAnsi="Times New Roman" w:cs="Times New Roman"/>
        </w:rPr>
        <w:t>Mr. Poteat</w:t>
      </w:r>
      <w:r>
        <w:rPr>
          <w:rFonts w:ascii="Times New Roman" w:hAnsi="Times New Roman" w:cs="Times New Roman"/>
        </w:rPr>
        <w:t xml:space="preserve">. The motion carried unanimously. </w:t>
      </w:r>
    </w:p>
    <w:p w14:paraId="5802A390" w14:textId="7849A273" w:rsidR="003D300E" w:rsidRDefault="003D300E" w:rsidP="0090709C">
      <w:pPr>
        <w:widowControl w:val="0"/>
        <w:tabs>
          <w:tab w:val="left" w:pos="720"/>
        </w:tabs>
        <w:autoSpaceDE w:val="0"/>
        <w:autoSpaceDN w:val="0"/>
        <w:rPr>
          <w:rFonts w:ascii="Times New Roman" w:hAnsi="Times New Roman" w:cs="Times New Roman"/>
        </w:rPr>
      </w:pPr>
    </w:p>
    <w:p w14:paraId="3BEA1F7F" w14:textId="1FC71F95" w:rsidR="003D300E" w:rsidRDefault="003D300E" w:rsidP="0090709C">
      <w:pPr>
        <w:widowControl w:val="0"/>
        <w:tabs>
          <w:tab w:val="left" w:pos="720"/>
        </w:tabs>
        <w:autoSpaceDE w:val="0"/>
        <w:autoSpaceDN w:val="0"/>
        <w:rPr>
          <w:rFonts w:ascii="Times New Roman" w:hAnsi="Times New Roman" w:cs="Times New Roman"/>
        </w:rPr>
      </w:pPr>
    </w:p>
    <w:p w14:paraId="6FDA9E7A" w14:textId="64C910FB" w:rsidR="00CC2B12" w:rsidRPr="005D7137" w:rsidRDefault="003D300E" w:rsidP="005D7137">
      <w:pPr>
        <w:widowControl w:val="0"/>
        <w:tabs>
          <w:tab w:val="left" w:pos="720"/>
        </w:tabs>
        <w:autoSpaceDE w:val="0"/>
        <w:autoSpaceDN w:val="0"/>
        <w:rPr>
          <w:rFonts w:ascii="Times New Roman" w:hAnsi="Times New Roman" w:cs="Times New Roman"/>
          <w:i/>
          <w:iCs/>
        </w:rPr>
      </w:pPr>
      <w:r>
        <w:rPr>
          <w:rFonts w:ascii="Times New Roman" w:hAnsi="Times New Roman" w:cs="Times New Roman"/>
          <w:i/>
          <w:iCs/>
        </w:rPr>
        <w:t xml:space="preserve">Ashley Powell recorded the minutes </w:t>
      </w:r>
      <w:r w:rsidR="004D5626">
        <w:rPr>
          <w:rFonts w:ascii="Times New Roman" w:hAnsi="Times New Roman" w:cs="Times New Roman"/>
          <w:i/>
          <w:iCs/>
        </w:rPr>
        <w:t>taken above.</w:t>
      </w:r>
      <w:bookmarkStart w:id="0" w:name="_GoBack"/>
      <w:bookmarkEnd w:id="0"/>
    </w:p>
    <w:sectPr w:rsidR="00CC2B12" w:rsidRPr="005D7137" w:rsidSect="005528E8">
      <w:footerReference w:type="default" r:id="rId10"/>
      <w:pgSz w:w="12240" w:h="15840"/>
      <w:pgMar w:top="1440" w:right="1440" w:bottom="1440" w:left="19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910541" w14:textId="77777777" w:rsidR="00DE1E54" w:rsidRDefault="00DE1E54">
      <w:pPr>
        <w:spacing w:after="0" w:line="240" w:lineRule="auto"/>
      </w:pPr>
      <w:r>
        <w:separator/>
      </w:r>
    </w:p>
  </w:endnote>
  <w:endnote w:type="continuationSeparator" w:id="0">
    <w:p w14:paraId="04C9F8A8" w14:textId="77777777" w:rsidR="00DE1E54" w:rsidRDefault="00DE1E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B8456" w14:textId="380110DE" w:rsidR="00726BAA" w:rsidRDefault="00EA746A">
    <w:pPr>
      <w:pStyle w:val="BodyText"/>
      <w:spacing w:line="14" w:lineRule="auto"/>
      <w:rPr>
        <w:sz w:val="20"/>
      </w:rPr>
    </w:pPr>
    <w:r>
      <w:rPr>
        <w:noProof/>
        <w:lang w:bidi="ar-SA"/>
      </w:rPr>
      <mc:AlternateContent>
        <mc:Choice Requires="wps">
          <w:drawing>
            <wp:anchor distT="0" distB="0" distL="114300" distR="114300" simplePos="0" relativeHeight="251657728" behindDoc="1" locked="0" layoutInCell="1" allowOverlap="1" wp14:anchorId="0F2DFCB5" wp14:editId="6667D270">
              <wp:simplePos x="0" y="0"/>
              <wp:positionH relativeFrom="page">
                <wp:posOffset>6749415</wp:posOffset>
              </wp:positionH>
              <wp:positionV relativeFrom="page">
                <wp:posOffset>9274175</wp:posOffset>
              </wp:positionV>
              <wp:extent cx="147320" cy="16573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47136" w14:textId="4EAB3336" w:rsidR="00726BAA" w:rsidRDefault="00726BAA">
                          <w:pPr>
                            <w:pStyle w:val="BodyText"/>
                            <w:spacing w:line="245" w:lineRule="exact"/>
                            <w:ind w:left="60"/>
                            <w:rPr>
                              <w:rFonts w:ascii="Calibri"/>
                            </w:rPr>
                          </w:pPr>
                          <w:r>
                            <w:fldChar w:fldCharType="begin"/>
                          </w:r>
                          <w:r>
                            <w:rPr>
                              <w:rFonts w:ascii="Calibri"/>
                            </w:rPr>
                            <w:instrText xml:space="preserve"> PAGE </w:instrText>
                          </w:r>
                          <w:r>
                            <w:fldChar w:fldCharType="separate"/>
                          </w:r>
                          <w:r w:rsidR="005D7137">
                            <w:rPr>
                              <w:rFonts w:ascii="Calibri"/>
                              <w:noProof/>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2DFCB5" id="_x0000_t202" coordsize="21600,21600" o:spt="202" path="m,l,21600r21600,l21600,xe">
              <v:stroke joinstyle="miter"/>
              <v:path gradientshapeok="t" o:connecttype="rect"/>
            </v:shapetype>
            <v:shape id="Text Box 1" o:spid="_x0000_s1026" type="#_x0000_t202" style="position:absolute;margin-left:531.45pt;margin-top:730.25pt;width:11.6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" filled="f" stroked="f">
              <v:textbox inset="0,0,0,0">
                <w:txbxContent>
                  <w:p w14:paraId="72447136" w14:textId="4EAB3336" w:rsidR="00726BAA" w:rsidRDefault="00726BAA">
                    <w:pPr>
                      <w:pStyle w:val="BodyText"/>
                      <w:spacing w:line="245" w:lineRule="exact"/>
                      <w:ind w:left="60"/>
                      <w:rPr>
                        <w:rFonts w:ascii="Calibri"/>
                      </w:rPr>
                    </w:pPr>
                    <w:r>
                      <w:fldChar w:fldCharType="begin"/>
                    </w:r>
                    <w:r>
                      <w:rPr>
                        <w:rFonts w:ascii="Calibri"/>
                      </w:rPr>
                      <w:instrText xml:space="preserve"> PAGE </w:instrText>
                    </w:r>
                    <w:r>
                      <w:fldChar w:fldCharType="separate"/>
                    </w:r>
                    <w:r w:rsidR="005D7137">
                      <w:rPr>
                        <w:rFonts w:ascii="Calibri"/>
                        <w:noProof/>
                      </w:rPr>
                      <w:t>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F8A027" w14:textId="77777777" w:rsidR="00DE1E54" w:rsidRDefault="00DE1E54">
      <w:pPr>
        <w:spacing w:after="0" w:line="240" w:lineRule="auto"/>
      </w:pPr>
      <w:r>
        <w:separator/>
      </w:r>
    </w:p>
  </w:footnote>
  <w:footnote w:type="continuationSeparator" w:id="0">
    <w:p w14:paraId="0576BE72" w14:textId="77777777" w:rsidR="00DE1E54" w:rsidRDefault="00DE1E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3F6640"/>
    <w:multiLevelType w:val="hybridMultilevel"/>
    <w:tmpl w:val="D722DF7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A58313F"/>
    <w:multiLevelType w:val="hybridMultilevel"/>
    <w:tmpl w:val="D74E45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66051E6"/>
    <w:multiLevelType w:val="hybridMultilevel"/>
    <w:tmpl w:val="73865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5C4B20"/>
    <w:multiLevelType w:val="hybridMultilevel"/>
    <w:tmpl w:val="A8541264"/>
    <w:lvl w:ilvl="0" w:tplc="E4ECEE9C">
      <w:numFmt w:val="bullet"/>
      <w:lvlText w:val=""/>
      <w:lvlJc w:val="left"/>
      <w:pPr>
        <w:ind w:left="820" w:hanging="360"/>
      </w:pPr>
      <w:rPr>
        <w:rFonts w:ascii="Symbol" w:eastAsia="Symbol" w:hAnsi="Symbol" w:cs="Symbol" w:hint="default"/>
        <w:w w:val="100"/>
        <w:sz w:val="22"/>
        <w:szCs w:val="22"/>
        <w:lang w:val="en-US" w:eastAsia="en-US" w:bidi="en-US"/>
      </w:rPr>
    </w:lvl>
    <w:lvl w:ilvl="1" w:tplc="9C669D3A">
      <w:numFmt w:val="bullet"/>
      <w:lvlText w:val="•"/>
      <w:lvlJc w:val="left"/>
      <w:pPr>
        <w:ind w:left="1694" w:hanging="360"/>
      </w:pPr>
      <w:rPr>
        <w:rFonts w:hint="default"/>
        <w:lang w:val="en-US" w:eastAsia="en-US" w:bidi="en-US"/>
      </w:rPr>
    </w:lvl>
    <w:lvl w:ilvl="2" w:tplc="447E0238">
      <w:numFmt w:val="bullet"/>
      <w:lvlText w:val="•"/>
      <w:lvlJc w:val="left"/>
      <w:pPr>
        <w:ind w:left="2568" w:hanging="360"/>
      </w:pPr>
      <w:rPr>
        <w:rFonts w:hint="default"/>
        <w:lang w:val="en-US" w:eastAsia="en-US" w:bidi="en-US"/>
      </w:rPr>
    </w:lvl>
    <w:lvl w:ilvl="3" w:tplc="825097F0">
      <w:numFmt w:val="bullet"/>
      <w:lvlText w:val="•"/>
      <w:lvlJc w:val="left"/>
      <w:pPr>
        <w:ind w:left="3442" w:hanging="360"/>
      </w:pPr>
      <w:rPr>
        <w:rFonts w:hint="default"/>
        <w:lang w:val="en-US" w:eastAsia="en-US" w:bidi="en-US"/>
      </w:rPr>
    </w:lvl>
    <w:lvl w:ilvl="4" w:tplc="51B630B0">
      <w:numFmt w:val="bullet"/>
      <w:lvlText w:val="•"/>
      <w:lvlJc w:val="left"/>
      <w:pPr>
        <w:ind w:left="4316" w:hanging="360"/>
      </w:pPr>
      <w:rPr>
        <w:rFonts w:hint="default"/>
        <w:lang w:val="en-US" w:eastAsia="en-US" w:bidi="en-US"/>
      </w:rPr>
    </w:lvl>
    <w:lvl w:ilvl="5" w:tplc="20FA717E">
      <w:numFmt w:val="bullet"/>
      <w:lvlText w:val="•"/>
      <w:lvlJc w:val="left"/>
      <w:pPr>
        <w:ind w:left="5190" w:hanging="360"/>
      </w:pPr>
      <w:rPr>
        <w:rFonts w:hint="default"/>
        <w:lang w:val="en-US" w:eastAsia="en-US" w:bidi="en-US"/>
      </w:rPr>
    </w:lvl>
    <w:lvl w:ilvl="6" w:tplc="4FB426CA">
      <w:numFmt w:val="bullet"/>
      <w:lvlText w:val="•"/>
      <w:lvlJc w:val="left"/>
      <w:pPr>
        <w:ind w:left="6064" w:hanging="360"/>
      </w:pPr>
      <w:rPr>
        <w:rFonts w:hint="default"/>
        <w:lang w:val="en-US" w:eastAsia="en-US" w:bidi="en-US"/>
      </w:rPr>
    </w:lvl>
    <w:lvl w:ilvl="7" w:tplc="90127218">
      <w:numFmt w:val="bullet"/>
      <w:lvlText w:val="•"/>
      <w:lvlJc w:val="left"/>
      <w:pPr>
        <w:ind w:left="6938" w:hanging="360"/>
      </w:pPr>
      <w:rPr>
        <w:rFonts w:hint="default"/>
        <w:lang w:val="en-US" w:eastAsia="en-US" w:bidi="en-US"/>
      </w:rPr>
    </w:lvl>
    <w:lvl w:ilvl="8" w:tplc="5B8C8BAE">
      <w:numFmt w:val="bullet"/>
      <w:lvlText w:val="•"/>
      <w:lvlJc w:val="left"/>
      <w:pPr>
        <w:ind w:left="7812" w:hanging="360"/>
      </w:pPr>
      <w:rPr>
        <w:rFonts w:hint="default"/>
        <w:lang w:val="en-US" w:eastAsia="en-US" w:bidi="en-US"/>
      </w:rPr>
    </w:lvl>
  </w:abstractNum>
  <w:abstractNum w:abstractNumId="4" w15:restartNumberingAfterBreak="0">
    <w:nsid w:val="41B503EF"/>
    <w:multiLevelType w:val="hybridMultilevel"/>
    <w:tmpl w:val="3BEC4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42B6274"/>
    <w:multiLevelType w:val="hybridMultilevel"/>
    <w:tmpl w:val="AB742B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80A632A"/>
    <w:multiLevelType w:val="hybridMultilevel"/>
    <w:tmpl w:val="2632D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BC86F58"/>
    <w:multiLevelType w:val="multilevel"/>
    <w:tmpl w:val="878ED1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D534A84"/>
    <w:multiLevelType w:val="hybridMultilevel"/>
    <w:tmpl w:val="EB0CADA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8"/>
  </w:num>
  <w:num w:numId="4">
    <w:abstractNumId w:val="7"/>
  </w:num>
  <w:num w:numId="5">
    <w:abstractNumId w:val="3"/>
  </w:num>
  <w:num w:numId="6">
    <w:abstractNumId w:val="4"/>
  </w:num>
  <w:num w:numId="7">
    <w:abstractNumId w:val="6"/>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4F4A"/>
    <w:rsid w:val="0006763E"/>
    <w:rsid w:val="0011043D"/>
    <w:rsid w:val="00140EDA"/>
    <w:rsid w:val="001F11F7"/>
    <w:rsid w:val="001F4BB5"/>
    <w:rsid w:val="00236B3A"/>
    <w:rsid w:val="00241ACB"/>
    <w:rsid w:val="00275611"/>
    <w:rsid w:val="002A70A5"/>
    <w:rsid w:val="002B3CD0"/>
    <w:rsid w:val="00305698"/>
    <w:rsid w:val="00351919"/>
    <w:rsid w:val="003A2BCC"/>
    <w:rsid w:val="003A67CC"/>
    <w:rsid w:val="003D300E"/>
    <w:rsid w:val="003F7620"/>
    <w:rsid w:val="004955B7"/>
    <w:rsid w:val="004B6518"/>
    <w:rsid w:val="004D5626"/>
    <w:rsid w:val="004F3218"/>
    <w:rsid w:val="00502D01"/>
    <w:rsid w:val="00534673"/>
    <w:rsid w:val="005528E8"/>
    <w:rsid w:val="005A3000"/>
    <w:rsid w:val="005D4F25"/>
    <w:rsid w:val="005D7137"/>
    <w:rsid w:val="00637150"/>
    <w:rsid w:val="00655F4E"/>
    <w:rsid w:val="0068088A"/>
    <w:rsid w:val="00696943"/>
    <w:rsid w:val="006F7238"/>
    <w:rsid w:val="006F7B7C"/>
    <w:rsid w:val="00726BAA"/>
    <w:rsid w:val="007362B2"/>
    <w:rsid w:val="007C5A62"/>
    <w:rsid w:val="007E4A3F"/>
    <w:rsid w:val="008444EF"/>
    <w:rsid w:val="008A2296"/>
    <w:rsid w:val="0090709C"/>
    <w:rsid w:val="009501C3"/>
    <w:rsid w:val="00963DE9"/>
    <w:rsid w:val="00983EBC"/>
    <w:rsid w:val="009D083E"/>
    <w:rsid w:val="00A53867"/>
    <w:rsid w:val="00AC3347"/>
    <w:rsid w:val="00BC4275"/>
    <w:rsid w:val="00BD1560"/>
    <w:rsid w:val="00BE231B"/>
    <w:rsid w:val="00C01B34"/>
    <w:rsid w:val="00CC2B12"/>
    <w:rsid w:val="00D5447A"/>
    <w:rsid w:val="00DA0DEF"/>
    <w:rsid w:val="00DE1E54"/>
    <w:rsid w:val="00E03B6A"/>
    <w:rsid w:val="00E211C0"/>
    <w:rsid w:val="00E35E4C"/>
    <w:rsid w:val="00E64F4A"/>
    <w:rsid w:val="00E76D90"/>
    <w:rsid w:val="00EA1925"/>
    <w:rsid w:val="00EA746A"/>
    <w:rsid w:val="00EB17E6"/>
    <w:rsid w:val="00F62DCD"/>
    <w:rsid w:val="00F66968"/>
    <w:rsid w:val="00F9428F"/>
    <w:rsid w:val="00FA4E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AD8736"/>
  <w15:docId w15:val="{7756B244-25A7-4A25-83CE-C6EE22ED4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4F4A"/>
    <w:pPr>
      <w:spacing w:after="160" w:line="254" w:lineRule="auto"/>
    </w:pPr>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E64F4A"/>
    <w:pPr>
      <w:spacing w:after="0" w:line="240" w:lineRule="auto"/>
      <w:ind w:left="720"/>
      <w:contextualSpacing/>
    </w:pPr>
    <w:rPr>
      <w:rFonts w:ascii="Calibri" w:hAnsi="Calibri" w:cs="Calibri"/>
      <w:lang w:eastAsia="en-US"/>
    </w:rPr>
  </w:style>
  <w:style w:type="character" w:styleId="Hyperlink">
    <w:name w:val="Hyperlink"/>
    <w:basedOn w:val="DefaultParagraphFont"/>
    <w:uiPriority w:val="99"/>
    <w:unhideWhenUsed/>
    <w:rsid w:val="00E64F4A"/>
    <w:rPr>
      <w:color w:val="0000FF" w:themeColor="hyperlink"/>
      <w:u w:val="single"/>
    </w:rPr>
  </w:style>
  <w:style w:type="paragraph" w:styleId="PlainText">
    <w:name w:val="Plain Text"/>
    <w:basedOn w:val="Normal"/>
    <w:link w:val="PlainTextChar"/>
    <w:uiPriority w:val="99"/>
    <w:unhideWhenUsed/>
    <w:rsid w:val="00E64F4A"/>
    <w:pPr>
      <w:spacing w:after="0" w:line="240" w:lineRule="auto"/>
    </w:pPr>
    <w:rPr>
      <w:rFonts w:ascii="Calibri" w:hAnsi="Calibri"/>
      <w:szCs w:val="21"/>
      <w:lang w:eastAsia="en-US"/>
    </w:rPr>
  </w:style>
  <w:style w:type="character" w:customStyle="1" w:styleId="PlainTextChar">
    <w:name w:val="Plain Text Char"/>
    <w:basedOn w:val="DefaultParagraphFont"/>
    <w:link w:val="PlainText"/>
    <w:uiPriority w:val="99"/>
    <w:rsid w:val="00E64F4A"/>
    <w:rPr>
      <w:rFonts w:ascii="Calibri" w:hAnsi="Calibri"/>
      <w:szCs w:val="21"/>
    </w:rPr>
  </w:style>
  <w:style w:type="paragraph" w:customStyle="1" w:styleId="ydp2128d092msonormal">
    <w:name w:val="ydp2128d092msonormal"/>
    <w:basedOn w:val="Normal"/>
    <w:rsid w:val="00E64F4A"/>
    <w:pPr>
      <w:spacing w:before="100" w:beforeAutospacing="1" w:after="100" w:afterAutospacing="1" w:line="240" w:lineRule="auto"/>
    </w:pPr>
    <w:rPr>
      <w:rFonts w:ascii="Times New Roman" w:hAnsi="Times New Roman" w:cs="Times New Roman"/>
      <w:sz w:val="24"/>
      <w:szCs w:val="24"/>
      <w:lang w:eastAsia="en-US"/>
    </w:rPr>
  </w:style>
  <w:style w:type="character" w:customStyle="1" w:styleId="gmaildefault">
    <w:name w:val="gmail_default"/>
    <w:basedOn w:val="DefaultParagraphFont"/>
    <w:rsid w:val="00E64F4A"/>
  </w:style>
  <w:style w:type="paragraph" w:styleId="BodyText">
    <w:name w:val="Body Text"/>
    <w:basedOn w:val="Normal"/>
    <w:link w:val="BodyTextChar"/>
    <w:uiPriority w:val="1"/>
    <w:qFormat/>
    <w:rsid w:val="005528E8"/>
    <w:pPr>
      <w:widowControl w:val="0"/>
      <w:autoSpaceDE w:val="0"/>
      <w:autoSpaceDN w:val="0"/>
      <w:spacing w:after="0" w:line="240" w:lineRule="auto"/>
    </w:pPr>
    <w:rPr>
      <w:rFonts w:ascii="Times New Roman" w:eastAsia="Times New Roman" w:hAnsi="Times New Roman" w:cs="Times New Roman"/>
      <w:lang w:eastAsia="en-US" w:bidi="en-US"/>
    </w:rPr>
  </w:style>
  <w:style w:type="character" w:customStyle="1" w:styleId="BodyTextChar">
    <w:name w:val="Body Text Char"/>
    <w:basedOn w:val="DefaultParagraphFont"/>
    <w:link w:val="BodyText"/>
    <w:uiPriority w:val="1"/>
    <w:rsid w:val="005528E8"/>
    <w:rPr>
      <w:rFonts w:ascii="Times New Roman" w:eastAsia="Times New Roman" w:hAnsi="Times New Roman" w:cs="Times New Roman"/>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4CBE6A-8C95-4F7B-8FFB-BEE6C96EB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1269</Words>
  <Characters>7235</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laptop 5</dc:creator>
  <cp:keywords/>
  <dc:description/>
  <cp:lastModifiedBy>MHoagland@CaswellCountyNC.gov</cp:lastModifiedBy>
  <cp:revision>2</cp:revision>
  <dcterms:created xsi:type="dcterms:W3CDTF">2021-03-17T17:12:00Z</dcterms:created>
  <dcterms:modified xsi:type="dcterms:W3CDTF">2021-03-17T17:12:00Z</dcterms:modified>
</cp:coreProperties>
</file>